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93F" w:rsidRDefault="0084575B" w:rsidP="00400553">
      <w:pPr>
        <w:pStyle w:val="Heading1"/>
        <w:spacing w:before="0"/>
        <w:jc w:val="center"/>
      </w:pPr>
      <w:r w:rsidRPr="0084575B">
        <w:t xml:space="preserve">Scientific Authorship </w:t>
      </w:r>
      <w:r>
        <w:t xml:space="preserve">with </w:t>
      </w:r>
      <w:r w:rsidRPr="0084575B">
        <w:t xml:space="preserve">the PCORnet Bariatric Study </w:t>
      </w:r>
      <w:r>
        <w:t>(PBS)</w:t>
      </w:r>
    </w:p>
    <w:p w:rsidR="0084575B" w:rsidRDefault="0084575B" w:rsidP="00400553">
      <w:pPr>
        <w:pStyle w:val="Heading2"/>
        <w:jc w:val="center"/>
      </w:pPr>
      <w:r>
        <w:t>How can you contribute to scientific manuscripts?</w:t>
      </w:r>
    </w:p>
    <w:p w:rsidR="003F03A0" w:rsidRPr="003F03A0" w:rsidRDefault="005339A3" w:rsidP="003F03A0">
      <w:pPr>
        <w:rPr>
          <w:i/>
          <w:sz w:val="8"/>
          <w:szCs w:val="8"/>
        </w:rPr>
      </w:pPr>
      <w:r w:rsidRPr="0084575B">
        <w:rPr>
          <w:rFonts w:eastAsia="Times New Roman" w:cs="Arial"/>
          <w:noProof/>
          <w:color w:val="333333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27E273A" wp14:editId="7CB3BFB9">
            <wp:simplePos x="0" y="0"/>
            <wp:positionH relativeFrom="margin">
              <wp:posOffset>4019550</wp:posOffset>
            </wp:positionH>
            <wp:positionV relativeFrom="margin">
              <wp:posOffset>772160</wp:posOffset>
            </wp:positionV>
            <wp:extent cx="2097405" cy="13525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8"/>
                    <a:stretch/>
                  </pic:blipFill>
                  <pic:spPr bwMode="auto">
                    <a:xfrm>
                      <a:off x="0" y="0"/>
                      <a:ext cx="209740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575B" w:rsidRDefault="0084575B" w:rsidP="003F03A0">
      <w:r w:rsidRPr="00E812F1">
        <w:rPr>
          <w:b/>
          <w:i/>
          <w:sz w:val="28"/>
          <w:szCs w:val="28"/>
        </w:rPr>
        <w:t>A</w:t>
      </w:r>
      <w:r w:rsidRPr="00E812F1">
        <w:rPr>
          <w:b/>
        </w:rPr>
        <w:t>s our study begins to hav</w:t>
      </w:r>
      <w:bookmarkStart w:id="0" w:name="_GoBack"/>
      <w:bookmarkEnd w:id="0"/>
      <w:r w:rsidRPr="00E812F1">
        <w:rPr>
          <w:b/>
        </w:rPr>
        <w:t>e results to share, the writing process is an exciting step</w:t>
      </w:r>
      <w:r w:rsidR="005339A3" w:rsidRPr="00E812F1">
        <w:rPr>
          <w:b/>
        </w:rPr>
        <w:t>!</w:t>
      </w:r>
      <w:r w:rsidRPr="007711B8">
        <w:t xml:space="preserve"> </w:t>
      </w:r>
      <w:r w:rsidR="005339A3">
        <w:t>But</w:t>
      </w:r>
      <w:r w:rsidR="005339A3" w:rsidRPr="007711B8">
        <w:t xml:space="preserve"> </w:t>
      </w:r>
      <w:r w:rsidRPr="007711B8">
        <w:t xml:space="preserve">it can be confusing – especially if you </w:t>
      </w:r>
      <w:r>
        <w:t xml:space="preserve">are </w:t>
      </w:r>
      <w:r w:rsidR="008824C9">
        <w:t xml:space="preserve">new to scientific manuscripts or writing with large </w:t>
      </w:r>
      <w:r w:rsidR="003F03A0">
        <w:t xml:space="preserve">groups. We hope </w:t>
      </w:r>
      <w:r w:rsidR="005339A3">
        <w:t>this Q&amp;A</w:t>
      </w:r>
      <w:r w:rsidR="008824C9">
        <w:t xml:space="preserve"> will help the PBS team “be on the same page” as we write manuscripts together. We welcome your feedback on this document</w:t>
      </w:r>
      <w:r w:rsidR="005339A3">
        <w:t xml:space="preserve"> and </w:t>
      </w:r>
      <w:r w:rsidR="008824C9">
        <w:t xml:space="preserve">the writing process. </w:t>
      </w:r>
    </w:p>
    <w:p w:rsidR="003F03A0" w:rsidRDefault="003F03A0" w:rsidP="0084575B">
      <w:pPr>
        <w:spacing w:line="288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CEB8A9" wp14:editId="428EE158">
                <wp:simplePos x="0" y="0"/>
                <wp:positionH relativeFrom="column">
                  <wp:posOffset>-76200</wp:posOffset>
                </wp:positionH>
                <wp:positionV relativeFrom="paragraph">
                  <wp:posOffset>128270</wp:posOffset>
                </wp:positionV>
                <wp:extent cx="61912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0.1pt" to="481.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" strokecolor="#4579b8 [3044]" strokeweight="2pt"/>
            </w:pict>
          </mc:Fallback>
        </mc:AlternateContent>
      </w:r>
    </w:p>
    <w:p w:rsidR="0084575B" w:rsidRPr="005339A3" w:rsidRDefault="00D94625" w:rsidP="005339A3">
      <w:pPr>
        <w:pStyle w:val="Heading3"/>
      </w:pPr>
      <w:bookmarkStart w:id="1" w:name="_Why_does_authorship"/>
      <w:bookmarkEnd w:id="1"/>
      <w:r w:rsidRPr="005339A3">
        <w:t xml:space="preserve">Why does authorship matter?  </w:t>
      </w:r>
    </w:p>
    <w:p w:rsidR="00E546D4" w:rsidRDefault="005339A3" w:rsidP="003C7C29">
      <w:pPr>
        <w:spacing w:line="288" w:lineRule="auto"/>
      </w:pPr>
      <w:r w:rsidRPr="00E812F1">
        <w:rPr>
          <w:b/>
        </w:rPr>
        <w:t>Being an author on a scientific manuscript is an important part of research.</w:t>
      </w:r>
      <w:r>
        <w:t xml:space="preserve"> It shows that you contributed to the work </w:t>
      </w:r>
      <w:r w:rsidRPr="00E546D4">
        <w:t xml:space="preserve">and </w:t>
      </w:r>
      <w:r w:rsidR="00D94625" w:rsidRPr="005F3E59">
        <w:t xml:space="preserve">implies responsibility and accountability for </w:t>
      </w:r>
      <w:r w:rsidR="00E546D4" w:rsidRPr="005F3E59">
        <w:t xml:space="preserve">what is </w:t>
      </w:r>
      <w:r w:rsidR="00D94625" w:rsidRPr="005F3E59">
        <w:t>published.</w:t>
      </w:r>
      <w:r w:rsidR="00D94625">
        <w:t xml:space="preserve">  </w:t>
      </w:r>
      <w:r w:rsidR="00E546D4">
        <w:t xml:space="preserve">It can also be important for professional or academic advancement. </w:t>
      </w:r>
    </w:p>
    <w:p w:rsidR="003F797E" w:rsidRDefault="00E546D4" w:rsidP="003C7C29">
      <w:pPr>
        <w:spacing w:line="288" w:lineRule="auto"/>
      </w:pPr>
      <w:r>
        <w:t xml:space="preserve">Most scientific manuscripts are written by a group of collaborating researchers. </w:t>
      </w:r>
      <w:r w:rsidR="003F797E">
        <w:t>As a stakeholder, you bring a unique</w:t>
      </w:r>
      <w:r w:rsidR="003C7C29">
        <w:t xml:space="preserve"> perspective</w:t>
      </w:r>
      <w:r w:rsidR="003F797E">
        <w:t xml:space="preserve"> to the </w:t>
      </w:r>
      <w:r>
        <w:t xml:space="preserve">PBS </w:t>
      </w:r>
      <w:r w:rsidR="003F797E">
        <w:t xml:space="preserve">writing group. </w:t>
      </w:r>
      <w:r w:rsidR="00B34055">
        <w:t>You</w:t>
      </w:r>
      <w:r w:rsidR="003F797E">
        <w:t xml:space="preserve"> </w:t>
      </w:r>
      <w:r>
        <w:t>can</w:t>
      </w:r>
      <w:r w:rsidR="003F797E">
        <w:t xml:space="preserve"> help us understand how our research may affect different groups with an interest in bariatric </w:t>
      </w:r>
      <w:r w:rsidR="00B34055">
        <w:t>surgery. Your experiences also help</w:t>
      </w:r>
      <w:r w:rsidR="003F797E">
        <w:t xml:space="preserve"> us </w:t>
      </w:r>
      <w:r>
        <w:t>figure out</w:t>
      </w:r>
      <w:r w:rsidR="003F797E">
        <w:t xml:space="preserve"> how best</w:t>
      </w:r>
      <w:r w:rsidR="00E812F1">
        <w:t xml:space="preserve"> to</w:t>
      </w:r>
      <w:r w:rsidR="003F797E">
        <w:t xml:space="preserve"> get our </w:t>
      </w:r>
      <w:r>
        <w:t xml:space="preserve">results </w:t>
      </w:r>
      <w:r w:rsidR="003F797E">
        <w:t>out to the people who ne</w:t>
      </w:r>
      <w:r w:rsidR="00AD24E0">
        <w:t>ed them to make better health</w:t>
      </w:r>
      <w:r w:rsidR="003F797E">
        <w:t xml:space="preserve"> decisions. </w:t>
      </w:r>
    </w:p>
    <w:p w:rsidR="003C7C29" w:rsidRPr="005339A3" w:rsidRDefault="0079557F" w:rsidP="005339A3">
      <w:pPr>
        <w:pStyle w:val="Heading3"/>
      </w:pPr>
      <w:bookmarkStart w:id="2" w:name="_What_makes_an"/>
      <w:bookmarkEnd w:id="2"/>
      <w:r w:rsidRPr="005339A3">
        <w:t>What makes an author?</w:t>
      </w:r>
    </w:p>
    <w:p w:rsidR="00B34055" w:rsidRDefault="003C7C29" w:rsidP="00B34055">
      <w:pPr>
        <w:tabs>
          <w:tab w:val="left" w:pos="10080"/>
        </w:tabs>
        <w:spacing w:line="288" w:lineRule="auto"/>
        <w:ind w:right="478"/>
      </w:pPr>
      <w:r w:rsidRPr="003C7C29">
        <w:t xml:space="preserve">The </w:t>
      </w:r>
      <w:r>
        <w:t xml:space="preserve">PBS uses </w:t>
      </w:r>
      <w:r w:rsidR="00AD24E0">
        <w:t>c</w:t>
      </w:r>
      <w:r>
        <w:t xml:space="preserve">riteria </w:t>
      </w:r>
      <w:r w:rsidR="00E546D4">
        <w:t>from the</w:t>
      </w:r>
      <w:r w:rsidR="00E546D4" w:rsidRPr="00E546D4">
        <w:t xml:space="preserve"> International Committee of Medical Journal Editors</w:t>
      </w:r>
      <w:r w:rsidR="00E546D4">
        <w:t xml:space="preserve"> </w:t>
      </w:r>
      <w:r w:rsidR="00533D3F">
        <w:t xml:space="preserve">(ICMJE) </w:t>
      </w:r>
      <w:r w:rsidRPr="003C7C29">
        <w:t>to define authorship</w:t>
      </w:r>
      <w:r w:rsidR="00E546D4">
        <w:t xml:space="preserve">. </w:t>
      </w:r>
      <w:r w:rsidR="00E546D4" w:rsidRPr="00E812F1">
        <w:rPr>
          <w:b/>
        </w:rPr>
        <w:t xml:space="preserve">To be included as an author, </w:t>
      </w:r>
      <w:r w:rsidR="00E546D4" w:rsidRPr="005F3E59">
        <w:rPr>
          <w:b/>
        </w:rPr>
        <w:t>you must meet all four criteria</w:t>
      </w:r>
      <w:r w:rsidR="00B34055">
        <w:t xml:space="preserve">: </w:t>
      </w:r>
      <w:r w:rsidR="007B68B0">
        <w:t xml:space="preserve"> </w:t>
      </w:r>
    </w:p>
    <w:p w:rsidR="007B68B0" w:rsidRPr="0079557F" w:rsidRDefault="001930C3" w:rsidP="005F3E59">
      <w:pPr>
        <w:pStyle w:val="ListParagraph"/>
        <w:numPr>
          <w:ilvl w:val="0"/>
          <w:numId w:val="5"/>
        </w:numPr>
        <w:tabs>
          <w:tab w:val="left" w:pos="10080"/>
        </w:tabs>
        <w:spacing w:before="240" w:after="120" w:line="288" w:lineRule="auto"/>
        <w:ind w:left="720" w:right="475"/>
        <w:contextualSpacing w:val="0"/>
        <w:rPr>
          <w:rFonts w:eastAsiaTheme="minorHAnsi"/>
        </w:rPr>
      </w:pPr>
      <w:r>
        <w:rPr>
          <w:rFonts w:eastAsiaTheme="minorHAnsi"/>
        </w:rPr>
        <w:t>You made s</w:t>
      </w:r>
      <w:r w:rsidR="003C7C29" w:rsidRPr="007B68B0">
        <w:rPr>
          <w:rFonts w:eastAsiaTheme="minorHAnsi"/>
        </w:rPr>
        <w:t>ubstantial contributions to the conception or design of the work</w:t>
      </w:r>
      <w:r>
        <w:rPr>
          <w:rFonts w:eastAsiaTheme="minorHAnsi"/>
        </w:rPr>
        <w:t xml:space="preserve"> </w:t>
      </w:r>
      <w:r w:rsidRPr="007711B8">
        <w:t>–</w:t>
      </w:r>
      <w:r>
        <w:t xml:space="preserve"> </w:t>
      </w:r>
      <w:r w:rsidR="003C7C29" w:rsidRPr="007B68B0">
        <w:rPr>
          <w:rFonts w:eastAsiaTheme="minorHAnsi"/>
        </w:rPr>
        <w:t>or the acquisition, analysis, or inter</w:t>
      </w:r>
      <w:r w:rsidR="00AD24E0" w:rsidRPr="007B68B0">
        <w:rPr>
          <w:rFonts w:eastAsiaTheme="minorHAnsi"/>
        </w:rPr>
        <w:t xml:space="preserve">pretation of </w:t>
      </w:r>
      <w:r>
        <w:rPr>
          <w:rFonts w:eastAsiaTheme="minorHAnsi"/>
        </w:rPr>
        <w:t xml:space="preserve">the </w:t>
      </w:r>
      <w:r w:rsidR="00AD24E0" w:rsidRPr="007B68B0">
        <w:rPr>
          <w:rFonts w:eastAsiaTheme="minorHAnsi"/>
        </w:rPr>
        <w:t>data</w:t>
      </w:r>
      <w:r>
        <w:rPr>
          <w:rFonts w:eastAsiaTheme="minorHAnsi"/>
        </w:rPr>
        <w:t>. (P</w:t>
      </w:r>
      <w:r w:rsidR="0079557F" w:rsidRPr="0079557F">
        <w:rPr>
          <w:rFonts w:eastAsiaTheme="minorHAnsi"/>
        </w:rPr>
        <w:t xml:space="preserve">articipating in study conference calls fulfills </w:t>
      </w:r>
      <w:r>
        <w:rPr>
          <w:rFonts w:eastAsiaTheme="minorHAnsi"/>
        </w:rPr>
        <w:t>this requirement.</w:t>
      </w:r>
      <w:r w:rsidR="0079557F" w:rsidRPr="0079557F">
        <w:rPr>
          <w:rFonts w:eastAsiaTheme="minorHAnsi"/>
        </w:rPr>
        <w:t>)</w:t>
      </w:r>
    </w:p>
    <w:p w:rsidR="001930C3" w:rsidRDefault="001930C3" w:rsidP="005F3E59">
      <w:pPr>
        <w:pStyle w:val="ListParagraph"/>
        <w:numPr>
          <w:ilvl w:val="0"/>
          <w:numId w:val="5"/>
        </w:numPr>
        <w:tabs>
          <w:tab w:val="left" w:pos="10080"/>
        </w:tabs>
        <w:spacing w:before="240" w:after="120" w:line="288" w:lineRule="auto"/>
        <w:ind w:left="720" w:right="475"/>
        <w:contextualSpacing w:val="0"/>
        <w:rPr>
          <w:rFonts w:eastAsiaTheme="minorHAnsi"/>
        </w:rPr>
      </w:pPr>
      <w:r>
        <w:rPr>
          <w:rFonts w:eastAsiaTheme="minorHAnsi"/>
        </w:rPr>
        <w:t>You d</w:t>
      </w:r>
      <w:r w:rsidR="0079557F" w:rsidRPr="0079557F">
        <w:rPr>
          <w:rFonts w:eastAsiaTheme="minorHAnsi"/>
        </w:rPr>
        <w:t>raft</w:t>
      </w:r>
      <w:r>
        <w:rPr>
          <w:rFonts w:eastAsiaTheme="minorHAnsi"/>
        </w:rPr>
        <w:t>ed</w:t>
      </w:r>
      <w:r w:rsidR="0079557F" w:rsidRPr="0079557F">
        <w:rPr>
          <w:rFonts w:eastAsiaTheme="minorHAnsi"/>
        </w:rPr>
        <w:t xml:space="preserve"> the </w:t>
      </w:r>
      <w:r>
        <w:rPr>
          <w:rFonts w:eastAsiaTheme="minorHAnsi"/>
        </w:rPr>
        <w:t>manuscript</w:t>
      </w:r>
      <w:r w:rsidRPr="0079557F">
        <w:rPr>
          <w:rFonts w:eastAsiaTheme="minorHAnsi"/>
        </w:rPr>
        <w:t xml:space="preserve"> </w:t>
      </w:r>
      <w:r w:rsidR="0079557F" w:rsidRPr="0079557F">
        <w:rPr>
          <w:rFonts w:eastAsiaTheme="minorHAnsi"/>
        </w:rPr>
        <w:t>or revis</w:t>
      </w:r>
      <w:r>
        <w:rPr>
          <w:rFonts w:eastAsiaTheme="minorHAnsi"/>
        </w:rPr>
        <w:t>ed</w:t>
      </w:r>
      <w:r w:rsidR="0079557F" w:rsidRPr="0079557F">
        <w:rPr>
          <w:rFonts w:eastAsiaTheme="minorHAnsi"/>
        </w:rPr>
        <w:t xml:space="preserve"> it critically for important intellectual content</w:t>
      </w:r>
      <w:r>
        <w:rPr>
          <w:rFonts w:eastAsiaTheme="minorHAnsi"/>
        </w:rPr>
        <w:t>.</w:t>
      </w:r>
      <w:r w:rsidDel="001930C3">
        <w:rPr>
          <w:rFonts w:eastAsiaTheme="minorHAnsi"/>
        </w:rPr>
        <w:t xml:space="preserve"> </w:t>
      </w:r>
    </w:p>
    <w:p w:rsidR="001930C3" w:rsidRDefault="001930C3" w:rsidP="005F3E59">
      <w:pPr>
        <w:pStyle w:val="ListParagraph"/>
        <w:numPr>
          <w:ilvl w:val="0"/>
          <w:numId w:val="5"/>
        </w:numPr>
        <w:tabs>
          <w:tab w:val="left" w:pos="10080"/>
        </w:tabs>
        <w:spacing w:before="240" w:after="120" w:line="288" w:lineRule="auto"/>
        <w:ind w:left="720" w:right="475"/>
        <w:contextualSpacing w:val="0"/>
        <w:rPr>
          <w:rFonts w:eastAsiaTheme="minorHAnsi"/>
        </w:rPr>
      </w:pPr>
      <w:r>
        <w:rPr>
          <w:rFonts w:eastAsiaTheme="minorHAnsi"/>
        </w:rPr>
        <w:t>You approved the final version to be published.</w:t>
      </w:r>
    </w:p>
    <w:p w:rsidR="004031D4" w:rsidRDefault="004031D4" w:rsidP="005F3E59">
      <w:pPr>
        <w:pStyle w:val="ListParagraph"/>
        <w:numPr>
          <w:ilvl w:val="0"/>
          <w:numId w:val="5"/>
        </w:numPr>
        <w:tabs>
          <w:tab w:val="left" w:pos="10080"/>
        </w:tabs>
        <w:spacing w:before="240" w:after="120" w:line="288" w:lineRule="auto"/>
        <w:ind w:left="720" w:right="475"/>
        <w:contextualSpacing w:val="0"/>
        <w:rPr>
          <w:rFonts w:eastAsiaTheme="minorHAnsi"/>
        </w:rPr>
      </w:pPr>
      <w:r>
        <w:rPr>
          <w:rFonts w:eastAsiaTheme="minorHAnsi"/>
        </w:rPr>
        <w:t>You agree</w:t>
      </w:r>
      <w:r w:rsidRPr="004031D4">
        <w:rPr>
          <w:rFonts w:eastAsiaTheme="minorHAnsi"/>
        </w:rPr>
        <w:t xml:space="preserve"> </w:t>
      </w:r>
      <w:r w:rsidRPr="003C7C29">
        <w:rPr>
          <w:rFonts w:eastAsiaTheme="minorHAnsi"/>
        </w:rPr>
        <w:t>to be accountable for all aspects of the work</w:t>
      </w:r>
      <w:r>
        <w:rPr>
          <w:rFonts w:eastAsiaTheme="minorHAnsi"/>
        </w:rPr>
        <w:t>, including</w:t>
      </w:r>
      <w:r w:rsidRPr="003C7C29">
        <w:rPr>
          <w:rFonts w:eastAsiaTheme="minorHAnsi"/>
        </w:rPr>
        <w:t xml:space="preserve"> ensuring that questions related to the accuracy or integrity of any part of the work are appropriately investigated and resolved</w:t>
      </w:r>
      <w:r>
        <w:rPr>
          <w:rFonts w:eastAsiaTheme="minorHAnsi"/>
        </w:rPr>
        <w:t>.</w:t>
      </w:r>
    </w:p>
    <w:p w:rsidR="00972787" w:rsidRPr="00972787" w:rsidRDefault="00972787" w:rsidP="005339A3">
      <w:pPr>
        <w:pStyle w:val="Heading3"/>
      </w:pPr>
      <w:bookmarkStart w:id="3" w:name="_I_meet_the"/>
      <w:bookmarkEnd w:id="3"/>
      <w:r>
        <w:lastRenderedPageBreak/>
        <w:t xml:space="preserve">I meet the ICJME criteria. </w:t>
      </w:r>
      <w:r w:rsidRPr="00972787">
        <w:t xml:space="preserve">What are the different ways to </w:t>
      </w:r>
      <w:r w:rsidR="004031D4">
        <w:t>be</w:t>
      </w:r>
      <w:r w:rsidRPr="00972787">
        <w:t xml:space="preserve"> an author o</w:t>
      </w:r>
      <w:r w:rsidR="004031D4">
        <w:t>n</w:t>
      </w:r>
      <w:r w:rsidRPr="00972787">
        <w:t xml:space="preserve"> a PBS manuscript?</w:t>
      </w:r>
    </w:p>
    <w:p w:rsidR="00972787" w:rsidRPr="00E812F1" w:rsidRDefault="00CB28B4" w:rsidP="00AD24E0">
      <w:pPr>
        <w:spacing w:line="288" w:lineRule="auto"/>
      </w:pPr>
      <w:r w:rsidRPr="00E812F1">
        <w:t xml:space="preserve">We have 8 scientific manuscripts planned for this study. </w:t>
      </w:r>
      <w:r w:rsidR="00972787" w:rsidRPr="00E812F1">
        <w:t xml:space="preserve">Each manuscript has two </w:t>
      </w:r>
      <w:r w:rsidR="004031D4" w:rsidRPr="00E812F1">
        <w:t xml:space="preserve">groups </w:t>
      </w:r>
      <w:r w:rsidR="00972787" w:rsidRPr="00E812F1">
        <w:t>of au</w:t>
      </w:r>
      <w:r w:rsidR="00822C86" w:rsidRPr="00E812F1">
        <w:t xml:space="preserve">thors.  For each manuscript, you will </w:t>
      </w:r>
      <w:r w:rsidR="004031D4" w:rsidRPr="00E812F1">
        <w:t>have a chance to be</w:t>
      </w:r>
      <w:r w:rsidR="00E812F1" w:rsidRPr="00E812F1">
        <w:t xml:space="preserve"> in</w:t>
      </w:r>
      <w:r w:rsidR="00822C86" w:rsidRPr="00E812F1">
        <w:t xml:space="preserve"> one of the</w:t>
      </w:r>
      <w:r w:rsidR="00851ED1" w:rsidRPr="00E812F1">
        <w:t>se</w:t>
      </w:r>
      <w:r w:rsidR="00822C86" w:rsidRPr="00E812F1">
        <w:t xml:space="preserve"> groups. </w:t>
      </w:r>
      <w:r w:rsidR="00972787" w:rsidRPr="00E812F1">
        <w:t xml:space="preserve"> </w:t>
      </w:r>
    </w:p>
    <w:p w:rsidR="004031D4" w:rsidRPr="00E812F1" w:rsidRDefault="004031D4" w:rsidP="005F3E59">
      <w:pPr>
        <w:spacing w:after="120" w:line="288" w:lineRule="auto"/>
        <w:rPr>
          <w:rFonts w:eastAsia="Times New Roman" w:cs="Arial"/>
        </w:rPr>
      </w:pPr>
      <w:r w:rsidRPr="00E812F1">
        <w:rPr>
          <w:rFonts w:eastAsia="Times New Roman" w:cs="Arial"/>
          <w:b/>
        </w:rPr>
        <w:t xml:space="preserve">The </w:t>
      </w:r>
      <w:r w:rsidR="00972787" w:rsidRPr="005F3E59">
        <w:rPr>
          <w:rFonts w:eastAsia="Times New Roman" w:cs="Arial"/>
          <w:b/>
        </w:rPr>
        <w:t>“</w:t>
      </w:r>
      <w:r w:rsidRPr="00E812F1">
        <w:rPr>
          <w:rFonts w:eastAsia="Times New Roman" w:cs="Arial"/>
          <w:b/>
        </w:rPr>
        <w:t>b</w:t>
      </w:r>
      <w:r w:rsidR="00972787" w:rsidRPr="005F3E59">
        <w:rPr>
          <w:rFonts w:eastAsia="Times New Roman" w:cs="Arial"/>
          <w:b/>
        </w:rPr>
        <w:t>yline authors group</w:t>
      </w:r>
      <w:r w:rsidR="00972787" w:rsidRPr="00E812F1">
        <w:rPr>
          <w:rFonts w:eastAsia="Times New Roman" w:cs="Arial"/>
          <w:b/>
        </w:rPr>
        <w:t>”</w:t>
      </w:r>
      <w:r w:rsidRPr="00E812F1">
        <w:rPr>
          <w:rFonts w:eastAsia="Times New Roman" w:cs="Arial"/>
          <w:b/>
        </w:rPr>
        <w:t xml:space="preserve"> </w:t>
      </w:r>
      <w:r w:rsidRPr="00E812F1">
        <w:rPr>
          <w:rFonts w:eastAsia="Times New Roman" w:cs="Arial"/>
        </w:rPr>
        <w:t xml:space="preserve">includes the </w:t>
      </w:r>
      <w:r w:rsidR="00972787" w:rsidRPr="00E812F1">
        <w:rPr>
          <w:rFonts w:eastAsia="Times New Roman" w:cs="Arial"/>
        </w:rPr>
        <w:t>authors who will be listed at the top of the paper when it is published.</w:t>
      </w:r>
      <w:r w:rsidRPr="00E812F1">
        <w:rPr>
          <w:rFonts w:eastAsia="Times New Roman" w:cs="Arial"/>
        </w:rPr>
        <w:t xml:space="preserve"> It</w:t>
      </w:r>
      <w:r w:rsidR="001438F6" w:rsidRPr="00E812F1">
        <w:rPr>
          <w:rFonts w:eastAsia="Times New Roman" w:cs="Arial"/>
        </w:rPr>
        <w:t xml:space="preserve"> is</w:t>
      </w:r>
      <w:r w:rsidRPr="00E812F1">
        <w:rPr>
          <w:rFonts w:eastAsia="Times New Roman" w:cs="Arial"/>
        </w:rPr>
        <w:t xml:space="preserve"> </w:t>
      </w:r>
      <w:r w:rsidR="00972787" w:rsidRPr="005F3E59">
        <w:rPr>
          <w:rFonts w:eastAsia="Times New Roman" w:cs="Arial"/>
        </w:rPr>
        <w:t xml:space="preserve">made up of two </w:t>
      </w:r>
      <w:r w:rsidR="001438F6" w:rsidRPr="00E812F1">
        <w:rPr>
          <w:rFonts w:eastAsia="Times New Roman" w:cs="Arial"/>
        </w:rPr>
        <w:t xml:space="preserve">existing </w:t>
      </w:r>
      <w:r w:rsidR="00972787" w:rsidRPr="005F3E59">
        <w:rPr>
          <w:rFonts w:eastAsia="Times New Roman" w:cs="Arial"/>
        </w:rPr>
        <w:t>groups</w:t>
      </w:r>
      <w:r w:rsidRPr="00E812F1">
        <w:rPr>
          <w:rFonts w:eastAsia="Times New Roman" w:cs="Arial"/>
        </w:rPr>
        <w:t>:</w:t>
      </w:r>
    </w:p>
    <w:p w:rsidR="004031D4" w:rsidRPr="00E812F1" w:rsidRDefault="004031D4" w:rsidP="005F3E59">
      <w:pPr>
        <w:pStyle w:val="ListParagraph"/>
        <w:numPr>
          <w:ilvl w:val="0"/>
          <w:numId w:val="6"/>
        </w:numPr>
        <w:spacing w:before="120" w:after="120" w:line="288" w:lineRule="auto"/>
        <w:ind w:left="763"/>
        <w:contextualSpacing w:val="0"/>
        <w:rPr>
          <w:rFonts w:eastAsia="Times New Roman" w:cs="Arial"/>
        </w:rPr>
      </w:pPr>
      <w:r w:rsidRPr="00E812F1">
        <w:rPr>
          <w:rFonts w:eastAsia="Times New Roman" w:cs="Arial"/>
        </w:rPr>
        <w:t>T</w:t>
      </w:r>
      <w:r w:rsidR="00972787" w:rsidRPr="005F3E59">
        <w:rPr>
          <w:rFonts w:eastAsia="Times New Roman" w:cs="Arial"/>
        </w:rPr>
        <w:t>he writing group</w:t>
      </w:r>
      <w:r w:rsidRPr="00E812F1">
        <w:rPr>
          <w:rFonts w:eastAsia="Times New Roman" w:cs="Arial"/>
        </w:rPr>
        <w:t>,</w:t>
      </w:r>
      <w:r w:rsidR="00972787" w:rsidRPr="005F3E59">
        <w:rPr>
          <w:rFonts w:eastAsia="Times New Roman" w:cs="Arial"/>
        </w:rPr>
        <w:t xml:space="preserve"> a small number of </w:t>
      </w:r>
      <w:r w:rsidR="00DB3EA5" w:rsidRPr="005F3E59">
        <w:rPr>
          <w:rFonts w:eastAsia="Times New Roman" w:cs="Arial"/>
        </w:rPr>
        <w:t xml:space="preserve">PBS team </w:t>
      </w:r>
      <w:r w:rsidRPr="00E812F1">
        <w:rPr>
          <w:rFonts w:eastAsia="Times New Roman" w:cs="Arial"/>
        </w:rPr>
        <w:t>members</w:t>
      </w:r>
      <w:r w:rsidR="00972787" w:rsidRPr="005F3E59">
        <w:rPr>
          <w:rFonts w:eastAsia="Times New Roman" w:cs="Arial"/>
        </w:rPr>
        <w:t xml:space="preserve"> responsible for writing the initial draft of the manuscript</w:t>
      </w:r>
      <w:r w:rsidR="001438F6" w:rsidRPr="00E812F1">
        <w:rPr>
          <w:rFonts w:eastAsia="Times New Roman" w:cs="Arial"/>
        </w:rPr>
        <w:t>.</w:t>
      </w:r>
    </w:p>
    <w:p w:rsidR="00972787" w:rsidRPr="005F3E59" w:rsidRDefault="004031D4" w:rsidP="005F3E59">
      <w:pPr>
        <w:pStyle w:val="ListParagraph"/>
        <w:numPr>
          <w:ilvl w:val="0"/>
          <w:numId w:val="6"/>
        </w:numPr>
        <w:spacing w:before="120" w:after="120" w:line="288" w:lineRule="auto"/>
        <w:ind w:left="763"/>
        <w:contextualSpacing w:val="0"/>
        <w:rPr>
          <w:rFonts w:eastAsia="Times New Roman" w:cs="Arial"/>
        </w:rPr>
      </w:pPr>
      <w:r w:rsidRPr="00E812F1">
        <w:rPr>
          <w:rFonts w:eastAsia="Times New Roman" w:cs="Arial"/>
        </w:rPr>
        <w:t>T</w:t>
      </w:r>
      <w:r w:rsidR="00972787" w:rsidRPr="005F3E59">
        <w:rPr>
          <w:rFonts w:eastAsia="Times New Roman" w:cs="Arial"/>
        </w:rPr>
        <w:t>he Scientific Core Team</w:t>
      </w:r>
      <w:r w:rsidRPr="00E812F1">
        <w:rPr>
          <w:rFonts w:eastAsia="Times New Roman" w:cs="Arial"/>
        </w:rPr>
        <w:t>, which leads</w:t>
      </w:r>
      <w:r w:rsidR="00972787" w:rsidRPr="005F3E59">
        <w:rPr>
          <w:rFonts w:eastAsia="Times New Roman" w:cs="Arial"/>
        </w:rPr>
        <w:t xml:space="preserve"> the effort to plan and carry out </w:t>
      </w:r>
      <w:r w:rsidR="00E812F1" w:rsidRPr="00E812F1">
        <w:rPr>
          <w:rFonts w:eastAsia="Times New Roman" w:cs="Arial"/>
        </w:rPr>
        <w:t>PBS</w:t>
      </w:r>
      <w:r w:rsidR="00E812F1" w:rsidRPr="005F3E59">
        <w:rPr>
          <w:rFonts w:eastAsia="Times New Roman" w:cs="Arial"/>
        </w:rPr>
        <w:t xml:space="preserve"> </w:t>
      </w:r>
      <w:r w:rsidR="00972787" w:rsidRPr="005F3E59">
        <w:rPr>
          <w:rFonts w:eastAsia="Times New Roman" w:cs="Arial"/>
        </w:rPr>
        <w:t xml:space="preserve">analyses.  </w:t>
      </w:r>
    </w:p>
    <w:p w:rsidR="001438F6" w:rsidRPr="00E812F1" w:rsidRDefault="00B75F73" w:rsidP="005F3E59">
      <w:pPr>
        <w:spacing w:before="240" w:after="120" w:line="288" w:lineRule="auto"/>
        <w:rPr>
          <w:rFonts w:eastAsia="Times New Roman" w:cs="Arial"/>
        </w:rPr>
      </w:pPr>
      <w:r w:rsidRPr="00E812F1">
        <w:rPr>
          <w:rFonts w:eastAsia="Times New Roman" w:cs="Arial"/>
          <w:b/>
        </w:rPr>
        <w:t xml:space="preserve">The </w:t>
      </w:r>
      <w:r w:rsidR="00972787" w:rsidRPr="00E812F1">
        <w:rPr>
          <w:rFonts w:eastAsia="Times New Roman" w:cs="Arial"/>
          <w:b/>
        </w:rPr>
        <w:t>“</w:t>
      </w:r>
      <w:r w:rsidRPr="005F3E59">
        <w:rPr>
          <w:rFonts w:eastAsia="Times New Roman" w:cs="Arial"/>
          <w:b/>
        </w:rPr>
        <w:t>collaborative</w:t>
      </w:r>
      <w:r w:rsidR="00972787" w:rsidRPr="00E812F1">
        <w:rPr>
          <w:rFonts w:eastAsia="Times New Roman" w:cs="Arial"/>
          <w:b/>
          <w:i/>
        </w:rPr>
        <w:t xml:space="preserve"> </w:t>
      </w:r>
      <w:r w:rsidR="00972787" w:rsidRPr="005F3E59">
        <w:rPr>
          <w:rFonts w:eastAsia="Times New Roman" w:cs="Arial"/>
          <w:b/>
        </w:rPr>
        <w:t>authors group</w:t>
      </w:r>
      <w:r w:rsidR="00972787" w:rsidRPr="00E812F1">
        <w:rPr>
          <w:rFonts w:eastAsia="Times New Roman" w:cs="Arial"/>
          <w:b/>
        </w:rPr>
        <w:t>”</w:t>
      </w:r>
      <w:r w:rsidR="00972787" w:rsidRPr="00E812F1">
        <w:rPr>
          <w:rFonts w:eastAsia="Times New Roman" w:cs="Arial"/>
        </w:rPr>
        <w:t xml:space="preserve"> </w:t>
      </w:r>
      <w:r w:rsidR="001438F6" w:rsidRPr="00E812F1">
        <w:rPr>
          <w:rFonts w:eastAsia="Times New Roman" w:cs="Arial"/>
        </w:rPr>
        <w:t xml:space="preserve">includes the authors who </w:t>
      </w:r>
      <w:r w:rsidR="00972787" w:rsidRPr="00E812F1">
        <w:rPr>
          <w:rFonts w:eastAsia="Times New Roman" w:cs="Arial"/>
        </w:rPr>
        <w:t xml:space="preserve">will be </w:t>
      </w:r>
      <w:r w:rsidR="001438F6" w:rsidRPr="00E812F1">
        <w:rPr>
          <w:rFonts w:eastAsia="Times New Roman" w:cs="Arial"/>
        </w:rPr>
        <w:t xml:space="preserve">listed </w:t>
      </w:r>
      <w:r w:rsidR="00972787" w:rsidRPr="00E812F1">
        <w:rPr>
          <w:rFonts w:eastAsia="Times New Roman" w:cs="Arial"/>
        </w:rPr>
        <w:t>under the group name “PCORnet Bariatric Consortium.” Even though author</w:t>
      </w:r>
      <w:r w:rsidR="001438F6" w:rsidRPr="00E812F1">
        <w:rPr>
          <w:rFonts w:eastAsia="Times New Roman" w:cs="Arial"/>
        </w:rPr>
        <w:t>s</w:t>
      </w:r>
      <w:r w:rsidR="00972787" w:rsidRPr="00E812F1">
        <w:rPr>
          <w:rFonts w:eastAsia="Times New Roman" w:cs="Arial"/>
        </w:rPr>
        <w:t xml:space="preserve"> in </w:t>
      </w:r>
      <w:r w:rsidR="001438F6" w:rsidRPr="00E812F1">
        <w:rPr>
          <w:rFonts w:eastAsia="Times New Roman" w:cs="Arial"/>
        </w:rPr>
        <w:t>this</w:t>
      </w:r>
      <w:r w:rsidR="00972787" w:rsidRPr="00E812F1">
        <w:rPr>
          <w:rFonts w:eastAsia="Times New Roman" w:cs="Arial"/>
        </w:rPr>
        <w:t xml:space="preserve"> group </w:t>
      </w:r>
      <w:r w:rsidR="001438F6" w:rsidRPr="00E812F1">
        <w:rPr>
          <w:rFonts w:eastAsia="Times New Roman" w:cs="Arial"/>
        </w:rPr>
        <w:t>are</w:t>
      </w:r>
      <w:r w:rsidR="00972787" w:rsidRPr="00E812F1">
        <w:rPr>
          <w:rFonts w:eastAsia="Times New Roman" w:cs="Arial"/>
        </w:rPr>
        <w:t xml:space="preserve"> not listed at the top of the paper, </w:t>
      </w:r>
      <w:r w:rsidR="001438F6" w:rsidRPr="00E812F1">
        <w:rPr>
          <w:rFonts w:eastAsia="Times New Roman" w:cs="Arial"/>
        </w:rPr>
        <w:t>they</w:t>
      </w:r>
      <w:r w:rsidR="00972787" w:rsidRPr="00E812F1">
        <w:rPr>
          <w:rFonts w:eastAsia="Times New Roman" w:cs="Arial"/>
        </w:rPr>
        <w:t xml:space="preserve"> will still be included as a named author in searchable</w:t>
      </w:r>
      <w:r w:rsidR="001438F6" w:rsidRPr="00E812F1">
        <w:rPr>
          <w:rFonts w:eastAsia="Times New Roman" w:cs="Arial"/>
        </w:rPr>
        <w:t xml:space="preserve"> online</w:t>
      </w:r>
      <w:r w:rsidR="00972787" w:rsidRPr="00E812F1">
        <w:rPr>
          <w:rFonts w:eastAsia="Times New Roman" w:cs="Arial"/>
        </w:rPr>
        <w:t xml:space="preserve"> databases.</w:t>
      </w:r>
      <w:r w:rsidR="001438F6" w:rsidRPr="00E812F1">
        <w:rPr>
          <w:rFonts w:eastAsia="Times New Roman" w:cs="Arial"/>
        </w:rPr>
        <w:t xml:space="preserve"> Authors in this group will include:</w:t>
      </w:r>
    </w:p>
    <w:p w:rsidR="001438F6" w:rsidRPr="00E812F1" w:rsidRDefault="001438F6" w:rsidP="005F3E59">
      <w:pPr>
        <w:pStyle w:val="ListParagraph"/>
        <w:numPr>
          <w:ilvl w:val="0"/>
          <w:numId w:val="8"/>
        </w:numPr>
        <w:spacing w:before="120" w:after="120" w:line="288" w:lineRule="auto"/>
        <w:ind w:left="821"/>
        <w:contextualSpacing w:val="0"/>
      </w:pPr>
      <w:r w:rsidRPr="00E812F1">
        <w:t>All Clinical Data Research Network Bariatric Principal Investigators and Executive Stakeholders who were not part of the byline group for that manuscript.</w:t>
      </w:r>
    </w:p>
    <w:p w:rsidR="001438F6" w:rsidRPr="00E812F1" w:rsidRDefault="001438F6" w:rsidP="005F3E59">
      <w:pPr>
        <w:pStyle w:val="ListParagraph"/>
        <w:numPr>
          <w:ilvl w:val="0"/>
          <w:numId w:val="8"/>
        </w:numPr>
        <w:spacing w:before="120" w:after="120" w:line="288" w:lineRule="auto"/>
        <w:ind w:left="821"/>
        <w:contextualSpacing w:val="0"/>
      </w:pPr>
      <w:r w:rsidRPr="00E812F1">
        <w:t xml:space="preserve">Individuals that were selected by the CDRNs to represent each of their data contributing sites as collaborative PBS authors. </w:t>
      </w:r>
    </w:p>
    <w:p w:rsidR="00DB3EA5" w:rsidRPr="00E812F1" w:rsidRDefault="00DB3EA5" w:rsidP="007619C4">
      <w:pPr>
        <w:spacing w:before="240" w:line="288" w:lineRule="auto"/>
        <w:rPr>
          <w:rFonts w:eastAsia="Times New Roman" w:cs="Arial"/>
        </w:rPr>
      </w:pPr>
      <w:r w:rsidRPr="00E812F1">
        <w:rPr>
          <w:rFonts w:eastAsia="Times New Roman" w:cs="Arial"/>
        </w:rPr>
        <w:t>Here is an example from PubMed, one of the most prominent databases for scientific researchers</w:t>
      </w:r>
      <w:r w:rsidR="001438F6" w:rsidRPr="00E812F1">
        <w:rPr>
          <w:rFonts w:eastAsia="Times New Roman" w:cs="Arial"/>
        </w:rPr>
        <w:t xml:space="preserve">. </w:t>
      </w:r>
      <w:r w:rsidRPr="00E812F1">
        <w:rPr>
          <w:rFonts w:eastAsia="Times New Roman" w:cs="Arial"/>
        </w:rPr>
        <w:t xml:space="preserve"> </w:t>
      </w:r>
      <w:r w:rsidR="001438F6" w:rsidRPr="00E812F1">
        <w:rPr>
          <w:rFonts w:eastAsia="Times New Roman" w:cs="Arial"/>
        </w:rPr>
        <w:t>You can see how</w:t>
      </w:r>
      <w:r w:rsidRPr="00E812F1">
        <w:rPr>
          <w:rFonts w:eastAsia="Times New Roman" w:cs="Arial"/>
        </w:rPr>
        <w:t xml:space="preserve"> David Arterburn is </w:t>
      </w:r>
      <w:r w:rsidR="001438F6" w:rsidRPr="00E812F1">
        <w:rPr>
          <w:rFonts w:eastAsia="Times New Roman" w:cs="Arial"/>
        </w:rPr>
        <w:t xml:space="preserve">listed as </w:t>
      </w:r>
      <w:r w:rsidRPr="00E812F1">
        <w:rPr>
          <w:rFonts w:eastAsia="Times New Roman" w:cs="Arial"/>
        </w:rPr>
        <w:t>an author under the manuscript’s “Collaborators” section but not in the byline authors</w:t>
      </w:r>
      <w:r w:rsidR="005F3E59">
        <w:rPr>
          <w:rFonts w:eastAsia="Times New Roman" w:cs="Arial"/>
        </w:rPr>
        <w:t xml:space="preserve"> group. He is not explicitly named on the manuscript</w:t>
      </w:r>
      <w:r w:rsidRPr="00E812F1">
        <w:rPr>
          <w:rFonts w:eastAsia="Times New Roman" w:cs="Arial"/>
        </w:rPr>
        <w:t xml:space="preserve"> but he is given authorship credit as a memb</w:t>
      </w:r>
      <w:r w:rsidR="005F3E59">
        <w:rPr>
          <w:rFonts w:eastAsia="Times New Roman" w:cs="Arial"/>
        </w:rPr>
        <w:t xml:space="preserve">er of the study’s collaborative. </w:t>
      </w:r>
    </w:p>
    <w:p w:rsidR="00DB3EA5" w:rsidRDefault="005339A3" w:rsidP="00972787">
      <w:pPr>
        <w:spacing w:line="288" w:lineRule="auto"/>
        <w:rPr>
          <w:rFonts w:eastAsia="Times New Roman" w:cs="Arial"/>
          <w:color w:val="3333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E8E0B8" wp14:editId="1201BE73">
                <wp:simplePos x="0" y="0"/>
                <wp:positionH relativeFrom="column">
                  <wp:posOffset>2505075</wp:posOffset>
                </wp:positionH>
                <wp:positionV relativeFrom="paragraph">
                  <wp:posOffset>2176780</wp:posOffset>
                </wp:positionV>
                <wp:extent cx="800100" cy="29527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197.25pt;margin-top:171.4pt;width:63pt;height:23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" filled="f" strokecolor="#c00000" strokeweight="2pt"/>
            </w:pict>
          </mc:Fallback>
        </mc:AlternateContent>
      </w:r>
      <w:r w:rsidR="00DB3EA5">
        <w:rPr>
          <w:noProof/>
        </w:rPr>
        <w:drawing>
          <wp:inline distT="0" distB="0" distL="0" distR="0" wp14:anchorId="67F3FFD1" wp14:editId="16A9DE0E">
            <wp:extent cx="5934075" cy="2456392"/>
            <wp:effectExtent l="19050" t="19050" r="9525" b="203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1821"/>
                    <a:stretch/>
                  </pic:blipFill>
                  <pic:spPr bwMode="auto">
                    <a:xfrm>
                      <a:off x="0" y="0"/>
                      <a:ext cx="5934075" cy="2456392"/>
                    </a:xfrm>
                    <a:prstGeom prst="rect">
                      <a:avLst/>
                    </a:prstGeom>
                    <a:ln w="25400" cap="flat" cmpd="sng" algn="ctr">
                      <a:solidFill>
                        <a:srgbClr val="4F81BD">
                          <a:shade val="95000"/>
                          <a:satMod val="10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28B4" w:rsidRDefault="00CB28B4">
      <w:pPr>
        <w:rPr>
          <w:rFonts w:asciiTheme="majorHAnsi" w:eastAsiaTheme="majorEastAsia" w:hAnsiTheme="majorHAnsi" w:cstheme="majorBidi"/>
          <w:b/>
          <w:bCs/>
          <w:i/>
          <w:color w:val="4F81BD" w:themeColor="accent1"/>
        </w:rPr>
      </w:pPr>
      <w:r>
        <w:rPr>
          <w:i/>
        </w:rPr>
        <w:br w:type="page"/>
      </w:r>
    </w:p>
    <w:p w:rsidR="003C7C29" w:rsidRDefault="00721A69" w:rsidP="005339A3">
      <w:pPr>
        <w:pStyle w:val="Heading3"/>
      </w:pPr>
      <w:bookmarkStart w:id="4" w:name="_How_is_the"/>
      <w:bookmarkEnd w:id="4"/>
      <w:r w:rsidRPr="00721A69">
        <w:lastRenderedPageBreak/>
        <w:t xml:space="preserve">How is </w:t>
      </w:r>
      <w:r w:rsidR="00CB28B4">
        <w:t xml:space="preserve">the order of </w:t>
      </w:r>
      <w:r w:rsidRPr="00721A69">
        <w:t xml:space="preserve">authors determined for PBS papers? </w:t>
      </w:r>
    </w:p>
    <w:p w:rsidR="00721A69" w:rsidRDefault="00CB28B4" w:rsidP="00DB3EA5">
      <w:r w:rsidRPr="00B27B25">
        <w:rPr>
          <w:b/>
        </w:rPr>
        <w:t>On most scientific papers, the order of</w:t>
      </w:r>
      <w:r w:rsidR="00656C5C" w:rsidRPr="00B27B25">
        <w:rPr>
          <w:b/>
        </w:rPr>
        <w:t xml:space="preserve"> byline</w:t>
      </w:r>
      <w:r w:rsidRPr="00B27B25">
        <w:rPr>
          <w:b/>
        </w:rPr>
        <w:t xml:space="preserve"> authors indicates the relative contributions of each author.</w:t>
      </w:r>
      <w:r>
        <w:t xml:space="preserve"> For example, the person who led the writing is usually listed first. The most experienced member of the team is often considered the “senior author” and is listed last</w:t>
      </w:r>
      <w:r w:rsidR="002957C5">
        <w:t>.</w:t>
      </w:r>
      <w:r>
        <w:t xml:space="preserve"> </w:t>
      </w:r>
      <w:r w:rsidR="00721A69">
        <w:t xml:space="preserve">Our goal is to </w:t>
      </w:r>
      <w:r w:rsidR="002957C5">
        <w:t>determine the order of authors in an</w:t>
      </w:r>
      <w:r w:rsidR="00721A69">
        <w:t xml:space="preserve"> equitable </w:t>
      </w:r>
      <w:r w:rsidR="002957C5">
        <w:t>way for all PBS</w:t>
      </w:r>
      <w:r w:rsidR="00721A69">
        <w:t xml:space="preserve"> papers.  </w:t>
      </w:r>
    </w:p>
    <w:p w:rsidR="00721A69" w:rsidRDefault="00721A69" w:rsidP="00DB3EA5">
      <w:r w:rsidRPr="005F3E59">
        <w:rPr>
          <w:b/>
        </w:rPr>
        <w:t>Byline author group:</w:t>
      </w:r>
      <w:r>
        <w:rPr>
          <w:b/>
          <w:i/>
        </w:rPr>
        <w:t xml:space="preserve"> </w:t>
      </w:r>
      <w:r>
        <w:t xml:space="preserve"> </w:t>
      </w:r>
      <w:r w:rsidR="00C12E99">
        <w:t xml:space="preserve">Each member of the PBS Scientific Core, CDRN Bariatric PIs, and Executive Stakeholders </w:t>
      </w:r>
      <w:r w:rsidR="002957C5">
        <w:t>h</w:t>
      </w:r>
      <w:r w:rsidR="00656C5C">
        <w:t>as</w:t>
      </w:r>
      <w:r w:rsidR="002957C5">
        <w:t xml:space="preserve"> the opportunity to be part of</w:t>
      </w:r>
      <w:r w:rsidR="00C12E99">
        <w:t xml:space="preserve"> </w:t>
      </w:r>
      <w:r w:rsidR="00B34055">
        <w:t>a manuscript writing group</w:t>
      </w:r>
      <w:r w:rsidR="00C12E99">
        <w:t xml:space="preserve">. </w:t>
      </w:r>
      <w:r w:rsidR="00656C5C">
        <w:t>During a study-wide process, w</w:t>
      </w:r>
      <w:r>
        <w:t xml:space="preserve">riting group members selected their authorship position or </w:t>
      </w:r>
      <w:proofErr w:type="gramStart"/>
      <w:r>
        <w:t>were</w:t>
      </w:r>
      <w:proofErr w:type="gramEnd"/>
      <w:r>
        <w:t xml:space="preserve"> assigned a position </w:t>
      </w:r>
      <w:r w:rsidR="002957C5">
        <w:t>for each paper</w:t>
      </w:r>
      <w:r w:rsidR="00B34055">
        <w:t xml:space="preserve">. </w:t>
      </w:r>
      <w:r>
        <w:t xml:space="preserve">Scientific Core members </w:t>
      </w:r>
      <w:r w:rsidR="00656C5C">
        <w:t>chose first</w:t>
      </w:r>
      <w:r>
        <w:t xml:space="preserve">, followed by CDRN Bariatric PIs, and then Executive Stakeholders. </w:t>
      </w:r>
      <w:r w:rsidRPr="00CE4B0A">
        <w:t>S</w:t>
      </w:r>
      <w:r>
        <w:t>cientific Core members will be listed after the 6</w:t>
      </w:r>
      <w:r w:rsidRPr="00B959AF">
        <w:rPr>
          <w:vertAlign w:val="superscript"/>
        </w:rPr>
        <w:t>th</w:t>
      </w:r>
      <w:r>
        <w:t xml:space="preserve"> author on the paper byline and before the senior author. The order of these Scientific Core members will vary according to </w:t>
      </w:r>
      <w:r w:rsidR="00656C5C">
        <w:t xml:space="preserve">their level of </w:t>
      </w:r>
      <w:r>
        <w:t>contribution</w:t>
      </w:r>
      <w:r w:rsidR="00656C5C">
        <w:t xml:space="preserve"> on</w:t>
      </w:r>
      <w:r>
        <w:t xml:space="preserve"> that paper.</w:t>
      </w:r>
    </w:p>
    <w:p w:rsidR="00721A69" w:rsidRDefault="00721A69" w:rsidP="00DB3EA5">
      <w:r w:rsidRPr="005F3E59">
        <w:rPr>
          <w:b/>
        </w:rPr>
        <w:t>Collaborative authors</w:t>
      </w:r>
      <w:r>
        <w:t xml:space="preserve"> will be listed in alphabetical order. </w:t>
      </w:r>
    </w:p>
    <w:p w:rsidR="004B5B81" w:rsidRDefault="004B5B81" w:rsidP="005339A3">
      <w:pPr>
        <w:pStyle w:val="Heading3"/>
      </w:pPr>
      <w:r>
        <w:t xml:space="preserve">What if I am invited to be an author, but </w:t>
      </w:r>
      <w:r w:rsidR="00656C5C">
        <w:t>I would prefer not to be one</w:t>
      </w:r>
      <w:r>
        <w:t xml:space="preserve">? </w:t>
      </w:r>
    </w:p>
    <w:p w:rsidR="004B5B81" w:rsidRPr="005339A3" w:rsidRDefault="004B5B81" w:rsidP="00DB3EA5">
      <w:r w:rsidRPr="005339A3">
        <w:rPr>
          <w:rFonts w:eastAsia="Times New Roman" w:cs="Arial"/>
        </w:rPr>
        <w:t xml:space="preserve">Not everyone is interested in </w:t>
      </w:r>
      <w:r w:rsidR="00656C5C">
        <w:rPr>
          <w:rFonts w:eastAsia="Times New Roman" w:cs="Arial"/>
        </w:rPr>
        <w:t>being an author</w:t>
      </w:r>
      <w:r w:rsidRPr="005339A3">
        <w:rPr>
          <w:rFonts w:eastAsia="Times New Roman" w:cs="Arial"/>
        </w:rPr>
        <w:t>. If you decide it</w:t>
      </w:r>
      <w:r w:rsidR="00656C5C">
        <w:rPr>
          <w:rFonts w:eastAsia="Times New Roman" w:cs="Arial"/>
        </w:rPr>
        <w:t>’</w:t>
      </w:r>
      <w:r w:rsidRPr="005339A3">
        <w:rPr>
          <w:rFonts w:eastAsia="Times New Roman" w:cs="Arial"/>
        </w:rPr>
        <w:t xml:space="preserve">s not a good fit for you, we </w:t>
      </w:r>
      <w:r w:rsidR="00656C5C">
        <w:rPr>
          <w:rFonts w:eastAsia="Times New Roman" w:cs="Arial"/>
        </w:rPr>
        <w:t>would still like to recognize</w:t>
      </w:r>
      <w:r w:rsidRPr="005339A3">
        <w:rPr>
          <w:rFonts w:eastAsia="Times New Roman" w:cs="Arial"/>
        </w:rPr>
        <w:t xml:space="preserve"> your contributions in </w:t>
      </w:r>
      <w:r w:rsidR="00656C5C">
        <w:rPr>
          <w:rFonts w:eastAsia="Times New Roman" w:cs="Arial"/>
        </w:rPr>
        <w:t>the paper’s</w:t>
      </w:r>
      <w:r w:rsidRPr="005339A3">
        <w:rPr>
          <w:rFonts w:eastAsia="Times New Roman" w:cs="Arial"/>
        </w:rPr>
        <w:t xml:space="preserve"> formal “acknowledgements” section. </w:t>
      </w:r>
    </w:p>
    <w:p w:rsidR="0079557F" w:rsidRPr="005339A3" w:rsidRDefault="0079557F" w:rsidP="005339A3">
      <w:pPr>
        <w:pStyle w:val="Heading3"/>
      </w:pPr>
      <w:r w:rsidRPr="005339A3">
        <w:t xml:space="preserve">How can I revise a manuscript for important intellectual content? </w:t>
      </w:r>
    </w:p>
    <w:p w:rsidR="00055B13" w:rsidRPr="005F3E59" w:rsidRDefault="0079557F" w:rsidP="00B27B25">
      <w:pPr>
        <w:spacing w:after="120" w:line="264" w:lineRule="auto"/>
        <w:rPr>
          <w:b/>
        </w:rPr>
      </w:pPr>
      <w:r w:rsidRPr="005F3E59">
        <w:rPr>
          <w:b/>
        </w:rPr>
        <w:t>First, read through it carefully, with an eye on how to make improvements</w:t>
      </w:r>
      <w:r w:rsidR="00055B13" w:rsidRPr="005F3E59">
        <w:rPr>
          <w:b/>
        </w:rPr>
        <w:t>:</w:t>
      </w:r>
      <w:r w:rsidRPr="005F3E59">
        <w:rPr>
          <w:b/>
        </w:rPr>
        <w:t xml:space="preserve"> </w:t>
      </w:r>
    </w:p>
    <w:p w:rsidR="00055B13" w:rsidRDefault="00055B13" w:rsidP="005F3E59">
      <w:pPr>
        <w:pStyle w:val="ListParagraph"/>
        <w:numPr>
          <w:ilvl w:val="0"/>
          <w:numId w:val="9"/>
        </w:numPr>
        <w:spacing w:before="120" w:after="120" w:line="264" w:lineRule="auto"/>
        <w:contextualSpacing w:val="0"/>
      </w:pPr>
      <w:r>
        <w:t>Look for</w:t>
      </w:r>
      <w:r w:rsidR="0079557F" w:rsidRPr="005339A3">
        <w:t xml:space="preserve"> factual errors, inconsistencies, </w:t>
      </w:r>
      <w:r w:rsidR="0079557F" w:rsidRPr="00055B13">
        <w:t xml:space="preserve">areas </w:t>
      </w:r>
      <w:r w:rsidR="0079557F" w:rsidRPr="005339A3">
        <w:t xml:space="preserve">that lack clarity, or omissions in the text. </w:t>
      </w:r>
    </w:p>
    <w:p w:rsidR="00055B13" w:rsidRDefault="0079557F" w:rsidP="005F3E59">
      <w:pPr>
        <w:pStyle w:val="ListParagraph"/>
        <w:numPr>
          <w:ilvl w:val="0"/>
          <w:numId w:val="9"/>
        </w:numPr>
        <w:spacing w:before="120" w:after="120" w:line="264" w:lineRule="auto"/>
        <w:contextualSpacing w:val="0"/>
      </w:pPr>
      <w:r w:rsidRPr="005339A3">
        <w:t xml:space="preserve">Background information that can help clarify the goals of our papers is also very useful. </w:t>
      </w:r>
    </w:p>
    <w:p w:rsidR="0079557F" w:rsidRPr="005339A3" w:rsidRDefault="0079557F" w:rsidP="005F3E59">
      <w:pPr>
        <w:pStyle w:val="ListParagraph"/>
        <w:numPr>
          <w:ilvl w:val="0"/>
          <w:numId w:val="9"/>
        </w:numPr>
        <w:spacing w:before="120" w:after="120" w:line="264" w:lineRule="auto"/>
        <w:contextualSpacing w:val="0"/>
      </w:pPr>
      <w:r w:rsidRPr="005339A3">
        <w:t xml:space="preserve">If you know the bariatric literature well, please check to see if key articles were overlooked, and should be added to the introduction or discussion. </w:t>
      </w:r>
    </w:p>
    <w:p w:rsidR="000D1C99" w:rsidRPr="005F3E59" w:rsidRDefault="000D1C99" w:rsidP="00B27B25">
      <w:pPr>
        <w:spacing w:before="240" w:after="120" w:line="264" w:lineRule="auto"/>
        <w:rPr>
          <w:b/>
        </w:rPr>
      </w:pPr>
      <w:r w:rsidRPr="005F3E59">
        <w:rPr>
          <w:b/>
        </w:rPr>
        <w:t>Second, t</w:t>
      </w:r>
      <w:r w:rsidR="00055B13" w:rsidRPr="005F3E59">
        <w:rPr>
          <w:b/>
        </w:rPr>
        <w:t xml:space="preserve">hink about how </w:t>
      </w:r>
      <w:r w:rsidR="00B26FFD">
        <w:rPr>
          <w:b/>
        </w:rPr>
        <w:t>the</w:t>
      </w:r>
      <w:r w:rsidR="0079557F" w:rsidRPr="005F3E59">
        <w:rPr>
          <w:b/>
        </w:rPr>
        <w:t xml:space="preserve"> </w:t>
      </w:r>
      <w:r w:rsidR="00055B13" w:rsidRPr="005F3E59">
        <w:rPr>
          <w:b/>
        </w:rPr>
        <w:t xml:space="preserve">results could </w:t>
      </w:r>
      <w:r w:rsidR="0079557F" w:rsidRPr="005F3E59">
        <w:rPr>
          <w:b/>
        </w:rPr>
        <w:t xml:space="preserve">be used </w:t>
      </w:r>
      <w:r w:rsidR="00055B13" w:rsidRPr="005F3E59">
        <w:rPr>
          <w:b/>
        </w:rPr>
        <w:t xml:space="preserve">to improve </w:t>
      </w:r>
      <w:r w:rsidR="0079557F" w:rsidRPr="005F3E59">
        <w:rPr>
          <w:b/>
        </w:rPr>
        <w:t>health or healthcare</w:t>
      </w:r>
      <w:r w:rsidRPr="005F3E59">
        <w:rPr>
          <w:b/>
        </w:rPr>
        <w:t>:</w:t>
      </w:r>
    </w:p>
    <w:p w:rsidR="000D1C99" w:rsidRDefault="000D1C99" w:rsidP="005F3E59">
      <w:pPr>
        <w:pStyle w:val="ListParagraph"/>
        <w:numPr>
          <w:ilvl w:val="0"/>
          <w:numId w:val="10"/>
        </w:numPr>
        <w:spacing w:before="120" w:after="0" w:line="264" w:lineRule="auto"/>
        <w:contextualSpacing w:val="0"/>
      </w:pPr>
      <w:r>
        <w:t>C</w:t>
      </w:r>
      <w:r w:rsidR="0079557F" w:rsidRPr="005339A3">
        <w:t>onsider pointing out what the study findings could mean for decision-making on the part of a patient, clinician, payer, health poli</w:t>
      </w:r>
      <w:r w:rsidR="006E67B4" w:rsidRPr="005339A3">
        <w:t xml:space="preserve">cy maker, or other stakeholders. These observations are typically noted in the discussion section of a manuscript. </w:t>
      </w:r>
    </w:p>
    <w:p w:rsidR="000D1C99" w:rsidRDefault="006E67B4" w:rsidP="005F3E59">
      <w:pPr>
        <w:pStyle w:val="ListParagraph"/>
        <w:numPr>
          <w:ilvl w:val="0"/>
          <w:numId w:val="10"/>
        </w:numPr>
        <w:spacing w:before="120" w:after="0" w:line="264" w:lineRule="auto"/>
        <w:contextualSpacing w:val="0"/>
      </w:pPr>
      <w:r w:rsidRPr="005339A3">
        <w:t>You can also give</w:t>
      </w:r>
      <w:r w:rsidR="0079557F" w:rsidRPr="005339A3">
        <w:t xml:space="preserve"> ideas of how </w:t>
      </w:r>
      <w:r w:rsidRPr="005339A3">
        <w:t xml:space="preserve">we can tailor findings to </w:t>
      </w:r>
      <w:r w:rsidR="001A3094">
        <w:t xml:space="preserve">different </w:t>
      </w:r>
      <w:r w:rsidR="0079557F" w:rsidRPr="005339A3">
        <w:t xml:space="preserve">stakeholders. </w:t>
      </w:r>
    </w:p>
    <w:p w:rsidR="0079557F" w:rsidRPr="005339A3" w:rsidRDefault="000242B1" w:rsidP="005F3E59">
      <w:pPr>
        <w:pStyle w:val="ListParagraph"/>
        <w:numPr>
          <w:ilvl w:val="0"/>
          <w:numId w:val="10"/>
        </w:numPr>
        <w:spacing w:before="120" w:after="0" w:line="264" w:lineRule="auto"/>
        <w:contextualSpacing w:val="0"/>
      </w:pPr>
      <w:r>
        <w:t xml:space="preserve"> A scientific manuscript may not be the best way to present findings to certain stakeholder groups. If this is the case, you can suggest how we can best target those groups (</w:t>
      </w:r>
      <w:r w:rsidR="0079557F" w:rsidRPr="005339A3">
        <w:t xml:space="preserve">e.g., flyers, social media messaging, and publications in venues other than scientific journals). </w:t>
      </w:r>
    </w:p>
    <w:p w:rsidR="0079557F" w:rsidRPr="005339A3" w:rsidRDefault="0079557F" w:rsidP="00B27B25">
      <w:pPr>
        <w:spacing w:before="240" w:line="264" w:lineRule="auto"/>
      </w:pPr>
      <w:r w:rsidRPr="005F3E59">
        <w:rPr>
          <w:b/>
        </w:rPr>
        <w:t xml:space="preserve">Please do not </w:t>
      </w:r>
      <w:r w:rsidR="004B5B81" w:rsidRPr="005F3E59">
        <w:rPr>
          <w:b/>
        </w:rPr>
        <w:t>provide</w:t>
      </w:r>
      <w:r w:rsidRPr="005F3E59">
        <w:rPr>
          <w:b/>
        </w:rPr>
        <w:t xml:space="preserve"> detailed suggestions for alternative wording</w:t>
      </w:r>
      <w:r w:rsidR="00B27B25">
        <w:t xml:space="preserve">. Each paper will have </w:t>
      </w:r>
      <w:r w:rsidR="00B34055" w:rsidRPr="005339A3">
        <w:t xml:space="preserve">dozens of authors </w:t>
      </w:r>
      <w:r w:rsidR="001A3094">
        <w:t>who</w:t>
      </w:r>
      <w:r w:rsidR="00B34055" w:rsidRPr="005339A3">
        <w:t xml:space="preserve"> may suggest edits that conflict with each other. </w:t>
      </w:r>
      <w:r w:rsidRPr="005339A3">
        <w:t xml:space="preserve"> If there is a sentence or a section that does not make sense, please point it out and note why it is confusing or how it could be misinterpreted. </w:t>
      </w:r>
    </w:p>
    <w:p w:rsidR="00305F78" w:rsidRDefault="00305F78" w:rsidP="00305F7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057140" wp14:editId="2ED6618B">
                <wp:simplePos x="0" y="0"/>
                <wp:positionH relativeFrom="column">
                  <wp:posOffset>3514725</wp:posOffset>
                </wp:positionH>
                <wp:positionV relativeFrom="paragraph">
                  <wp:posOffset>0</wp:posOffset>
                </wp:positionV>
                <wp:extent cx="2486660" cy="8543925"/>
                <wp:effectExtent l="0" t="0" r="8890" b="952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85439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0DB" w:rsidRDefault="00CE40DB" w:rsidP="00CE40DB">
                            <w:pPr>
                              <w:pStyle w:val="Heading3"/>
                              <w:spacing w:before="0" w:after="0"/>
                            </w:pPr>
                            <w:r>
                              <w:t>What to expect when we submit a PBS paper to a journal</w:t>
                            </w:r>
                          </w:p>
                          <w:p w:rsidR="00CE40DB" w:rsidRPr="000A0C4C" w:rsidRDefault="00CE40DB" w:rsidP="00CE40DB">
                            <w:pPr>
                              <w:spacing w:before="240" w:after="0" w:line="240" w:lineRule="auto"/>
                              <w:rPr>
                                <w:i/>
                                <w:color w:val="0070C0"/>
                              </w:rPr>
                            </w:pPr>
                            <w:r w:rsidRPr="000A0C4C">
                              <w:rPr>
                                <w:i/>
                                <w:color w:val="0070C0"/>
                              </w:rPr>
                              <w:t xml:space="preserve">Before the </w:t>
                            </w:r>
                            <w:r>
                              <w:rPr>
                                <w:i/>
                                <w:color w:val="0070C0"/>
                              </w:rPr>
                              <w:t>paper</w:t>
                            </w:r>
                            <w:r w:rsidRPr="000A0C4C">
                              <w:rPr>
                                <w:i/>
                                <w:color w:val="0070C0"/>
                              </w:rPr>
                              <w:t xml:space="preserve"> is submitted: </w:t>
                            </w:r>
                          </w:p>
                          <w:p w:rsidR="00CE40DB" w:rsidRPr="000A0C4C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You may be asked to sign an 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authorship contract 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which outlines expectations </w:t>
                            </w:r>
                            <w:r w:rsidR="001A3094">
                              <w:rPr>
                                <w:rFonts w:cs="Arial"/>
                                <w:sz w:val="20"/>
                                <w:szCs w:val="20"/>
                              </w:rPr>
                              <w:t>for all authors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E40DB" w:rsidRPr="000A0C4C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You will be asked to 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review a draft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and suggest </w:t>
                            </w:r>
                            <w:r w:rsidRPr="00CE40DB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critical revisions to the lead author.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You can also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conclude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that the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draft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looks “fine as is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.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  <w:p w:rsidR="00CE40DB" w:rsidRPr="000A0C4C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Y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ou will be asked to 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approval a final draft in a timely manner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>. It will then be submitted to a scientific journal.</w:t>
                            </w:r>
                          </w:p>
                          <w:p w:rsidR="00CE40DB" w:rsidRPr="000A0C4C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At some point in the process,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you will be asked to 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complete a statement 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on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your 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potential conflicts of interest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(COI)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Your writing group will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share the journal’s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COI requirements with you, 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and the PBS study management team can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help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if you have questions about any conflicts you may have.</w:t>
                            </w:r>
                          </w:p>
                          <w:p w:rsidR="00CE40DB" w:rsidRPr="000A0C4C" w:rsidRDefault="00CE40DB" w:rsidP="00CE40DB">
                            <w:pPr>
                              <w:spacing w:after="0" w:line="240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:rsidR="00CE40DB" w:rsidRPr="000A0C4C" w:rsidRDefault="00CE40DB" w:rsidP="00CE40DB">
                            <w:pPr>
                              <w:spacing w:after="0" w:line="240" w:lineRule="auto"/>
                              <w:rPr>
                                <w:color w:val="0070C0"/>
                              </w:rPr>
                            </w:pPr>
                            <w:r w:rsidRPr="000A0C4C">
                              <w:rPr>
                                <w:i/>
                                <w:color w:val="0070C0"/>
                              </w:rPr>
                              <w:t xml:space="preserve">After the </w:t>
                            </w:r>
                            <w:r>
                              <w:rPr>
                                <w:i/>
                                <w:color w:val="0070C0"/>
                              </w:rPr>
                              <w:t>paper</w:t>
                            </w:r>
                            <w:r w:rsidRPr="000A0C4C">
                              <w:rPr>
                                <w:i/>
                                <w:color w:val="0070C0"/>
                              </w:rPr>
                              <w:t xml:space="preserve"> is submitted:</w:t>
                            </w:r>
                          </w:p>
                          <w:p w:rsidR="00CE40DB" w:rsidRPr="00A10B8D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A10B8D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The review process may take several months.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The journal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editor will consider comments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from two or more outside reviewers 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1A3094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then 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>send the lead author a decision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Please keep in mind that it is quite unusual for a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paper to be accepted as submitted.</w:t>
                            </w:r>
                          </w:p>
                          <w:p w:rsidR="00CE40DB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If the paper is accepted,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the journal may give the lead author an approximate publication date.</w:t>
                            </w:r>
                          </w:p>
                          <w:p w:rsidR="00CE40DB" w:rsidRPr="00A10B8D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If the paper receives an invitation to “revise and resubmit,”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Pr="00A10B8D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writing group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will need to revise it based on </w:t>
                            </w:r>
                            <w:r w:rsidRPr="00A10B8D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comments from the reviewers.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Then</w:t>
                            </w:r>
                            <w:r w:rsidRPr="00A10B8D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all members of the PBS Collaborat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ive and the byline author group will need to approve the revised version</w:t>
                            </w:r>
                            <w:r w:rsidRPr="00A10B8D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before it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goes back</w:t>
                            </w:r>
                            <w:r w:rsidRPr="00A10B8D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to the journal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for a</w:t>
                            </w:r>
                            <w:r w:rsidRPr="00A10B8D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second review.</w:t>
                            </w:r>
                          </w:p>
                          <w:p w:rsidR="00CE40DB" w:rsidRPr="000A0C4C" w:rsidRDefault="00CE40DB" w:rsidP="00CE40D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60"/>
                              <w:rPr>
                                <w:color w:val="0070C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If the paper is</w:t>
                            </w:r>
                            <w:r w:rsidRPr="000A0C4C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rejected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try not to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get discouraged. It happens all the time i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n medical publishing. In such 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>case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, the lead author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will usually find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a different journal where the article may be a better fit. The writing group will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then </w:t>
                            </w:r>
                            <w:r w:rsidRPr="000A0C4C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revise the draft and make formatting changes to fit the new journal’s requirements. Again, you will be asked to review and make changes as needed. </w:t>
                            </w:r>
                          </w:p>
                          <w:p w:rsidR="00CE40DB" w:rsidRDefault="00CE40DB" w:rsidP="00CE40D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6.75pt;margin-top:0;width:195.8pt;height:6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" fillcolor="#eeece1 [3214]" stroked="f">
                <v:textbox>
                  <w:txbxContent>
                    <w:p w:rsidR="00CE40DB" w:rsidRDefault="00CE40DB" w:rsidP="00CE40DB">
                      <w:pPr>
                        <w:pStyle w:val="Heading3"/>
                        <w:spacing w:before="0" w:after="0"/>
                      </w:pPr>
                      <w:r>
                        <w:t>What to expect when we submit a PBS paper to a journal</w:t>
                      </w:r>
                    </w:p>
                    <w:p w:rsidR="00CE40DB" w:rsidRPr="000A0C4C" w:rsidRDefault="00CE40DB" w:rsidP="00CE40DB">
                      <w:pPr>
                        <w:spacing w:before="240" w:after="0" w:line="240" w:lineRule="auto"/>
                        <w:rPr>
                          <w:i/>
                          <w:color w:val="0070C0"/>
                        </w:rPr>
                      </w:pPr>
                      <w:r w:rsidRPr="000A0C4C">
                        <w:rPr>
                          <w:i/>
                          <w:color w:val="0070C0"/>
                        </w:rPr>
                        <w:t xml:space="preserve">Before the </w:t>
                      </w:r>
                      <w:r>
                        <w:rPr>
                          <w:i/>
                          <w:color w:val="0070C0"/>
                        </w:rPr>
                        <w:t>paper</w:t>
                      </w:r>
                      <w:r w:rsidRPr="000A0C4C">
                        <w:rPr>
                          <w:i/>
                          <w:color w:val="0070C0"/>
                        </w:rPr>
                        <w:t xml:space="preserve"> is submitted: </w:t>
                      </w:r>
                    </w:p>
                    <w:p w:rsidR="00CE40DB" w:rsidRPr="000A0C4C" w:rsidRDefault="00CE40DB" w:rsidP="00CE40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You may be asked to sign an 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authorship contract 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which outlines expectations </w:t>
                      </w:r>
                      <w:r w:rsidR="001A3094">
                        <w:rPr>
                          <w:rFonts w:cs="Arial"/>
                          <w:sz w:val="20"/>
                          <w:szCs w:val="20"/>
                        </w:rPr>
                        <w:t>for all authors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>.</w:t>
                      </w:r>
                    </w:p>
                    <w:p w:rsidR="00CE40DB" w:rsidRPr="000A0C4C" w:rsidRDefault="00CE40DB" w:rsidP="00CE40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You will be asked to 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>review a draft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and suggest </w:t>
                      </w:r>
                      <w:r w:rsidRPr="00CE40DB">
                        <w:rPr>
                          <w:rFonts w:cs="Arial"/>
                          <w:b/>
                          <w:sz w:val="20"/>
                          <w:szCs w:val="20"/>
                        </w:rPr>
                        <w:t>critical revisions to the lead author.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You can also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conclude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that the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draft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looks “fine as is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.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>”</w:t>
                      </w:r>
                    </w:p>
                    <w:p w:rsidR="00CE40DB" w:rsidRPr="000A0C4C" w:rsidRDefault="00CE40DB" w:rsidP="00CE40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Y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ou will be asked to 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>approval a final draft in a timely manner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>. It will then be submitted to a scientific journal.</w:t>
                      </w:r>
                    </w:p>
                    <w:p w:rsidR="00CE40DB" w:rsidRPr="000A0C4C" w:rsidRDefault="00CE40DB" w:rsidP="00CE40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At some point in the process,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you will be asked to 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complete a statement 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on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your 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>potential conflicts of interest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(COI)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>.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Your writing group will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share the journal’s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COI requirements with you, 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and the PBS study management team can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help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if you have questions about any conflicts you may have.</w:t>
                      </w:r>
                    </w:p>
                    <w:p w:rsidR="00CE40DB" w:rsidRPr="000A0C4C" w:rsidRDefault="00CE40DB" w:rsidP="00CE40DB">
                      <w:pPr>
                        <w:spacing w:after="0" w:line="240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:rsidR="00CE40DB" w:rsidRPr="000A0C4C" w:rsidRDefault="00CE40DB" w:rsidP="00CE40DB">
                      <w:pPr>
                        <w:spacing w:after="0" w:line="240" w:lineRule="auto"/>
                        <w:rPr>
                          <w:color w:val="0070C0"/>
                        </w:rPr>
                      </w:pPr>
                      <w:r w:rsidRPr="000A0C4C">
                        <w:rPr>
                          <w:i/>
                          <w:color w:val="0070C0"/>
                        </w:rPr>
                        <w:t xml:space="preserve">After the </w:t>
                      </w:r>
                      <w:r>
                        <w:rPr>
                          <w:i/>
                          <w:color w:val="0070C0"/>
                        </w:rPr>
                        <w:t>paper</w:t>
                      </w:r>
                      <w:r w:rsidRPr="000A0C4C">
                        <w:rPr>
                          <w:i/>
                          <w:color w:val="0070C0"/>
                        </w:rPr>
                        <w:t xml:space="preserve"> is submitted:</w:t>
                      </w:r>
                    </w:p>
                    <w:p w:rsidR="00CE40DB" w:rsidRPr="00A10B8D" w:rsidRDefault="00CE40DB" w:rsidP="00CE40D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A10B8D">
                        <w:rPr>
                          <w:rFonts w:cs="Arial"/>
                          <w:b/>
                          <w:sz w:val="20"/>
                          <w:szCs w:val="20"/>
                        </w:rPr>
                        <w:t>The review process may take several months.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The journal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editor will consider comments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from two or more outside reviewers 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and </w:t>
                      </w:r>
                      <w:r w:rsidR="001A3094">
                        <w:rPr>
                          <w:rFonts w:cs="Arial"/>
                          <w:sz w:val="20"/>
                          <w:szCs w:val="20"/>
                        </w:rPr>
                        <w:t xml:space="preserve">then </w:t>
                      </w:r>
                      <w:bookmarkStart w:id="376" w:name="_GoBack"/>
                      <w:bookmarkEnd w:id="376"/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>send the lead author a decision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. 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Please keep in mind that it is quite unusual for a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paper to be accepted as submitted.</w:t>
                      </w:r>
                    </w:p>
                    <w:p w:rsidR="00CE40DB" w:rsidRDefault="00CE40DB" w:rsidP="00CE40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If the paper is accepted,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the journal may give the lead author an approximate publication date.</w:t>
                      </w:r>
                    </w:p>
                    <w:p w:rsidR="00CE40DB" w:rsidRPr="00A10B8D" w:rsidRDefault="00CE40DB" w:rsidP="00CE40D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If the paper receives an invitation to “revise and resubmit,”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the </w:t>
                      </w:r>
                      <w:r w:rsidRPr="00A10B8D">
                        <w:rPr>
                          <w:rFonts w:cs="Arial"/>
                          <w:sz w:val="20"/>
                          <w:szCs w:val="20"/>
                        </w:rPr>
                        <w:t xml:space="preserve">writing group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will need to revise it based on </w:t>
                      </w:r>
                      <w:r w:rsidRPr="00A10B8D">
                        <w:rPr>
                          <w:rFonts w:cs="Arial"/>
                          <w:sz w:val="20"/>
                          <w:szCs w:val="20"/>
                        </w:rPr>
                        <w:t xml:space="preserve">comments from the reviewers.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Then</w:t>
                      </w:r>
                      <w:r w:rsidRPr="00A10B8D">
                        <w:rPr>
                          <w:rFonts w:cs="Arial"/>
                          <w:sz w:val="20"/>
                          <w:szCs w:val="20"/>
                        </w:rPr>
                        <w:t xml:space="preserve"> all members of the PBS Collaborat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ive and the byline author group will need to approve the revised version</w:t>
                      </w:r>
                      <w:r w:rsidRPr="00A10B8D">
                        <w:rPr>
                          <w:rFonts w:cs="Arial"/>
                          <w:sz w:val="20"/>
                          <w:szCs w:val="20"/>
                        </w:rPr>
                        <w:t xml:space="preserve"> before it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goes back</w:t>
                      </w:r>
                      <w:r w:rsidRPr="00A10B8D">
                        <w:rPr>
                          <w:rFonts w:cs="Arial"/>
                          <w:sz w:val="20"/>
                          <w:szCs w:val="20"/>
                        </w:rPr>
                        <w:t xml:space="preserve"> to the journal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for a</w:t>
                      </w:r>
                      <w:r w:rsidRPr="00A10B8D">
                        <w:rPr>
                          <w:rFonts w:cs="Arial"/>
                          <w:sz w:val="20"/>
                          <w:szCs w:val="20"/>
                        </w:rPr>
                        <w:t xml:space="preserve"> second review.</w:t>
                      </w:r>
                    </w:p>
                    <w:p w:rsidR="00CE40DB" w:rsidRPr="000A0C4C" w:rsidRDefault="00CE40DB" w:rsidP="00CE40D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60"/>
                        <w:rPr>
                          <w:color w:val="0070C0"/>
                        </w:rPr>
                      </w:pP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>If the paper is</w:t>
                      </w:r>
                      <w:r w:rsidRPr="000A0C4C"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rejected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try not to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get discouraged. It happens all the time i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n medical publishing. In such 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>case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s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, the lead author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>will usually find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 a different journal where the article may be a better fit. The writing group will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then </w:t>
                      </w:r>
                      <w:r w:rsidRPr="000A0C4C">
                        <w:rPr>
                          <w:rFonts w:cs="Arial"/>
                          <w:sz w:val="20"/>
                          <w:szCs w:val="20"/>
                        </w:rPr>
                        <w:t xml:space="preserve">revise the draft and make formatting changes to fit the new journal’s requirements. Again, you will be asked to review and make changes as needed. </w:t>
                      </w:r>
                    </w:p>
                    <w:p w:rsidR="00CE40DB" w:rsidRDefault="00CE40DB" w:rsidP="00CE40DB"/>
                  </w:txbxContent>
                </v:textbox>
                <w10:wrap type="square"/>
              </v:shape>
            </w:pict>
          </mc:Fallback>
        </mc:AlternateContent>
      </w:r>
      <w:r w:rsidRPr="00CC6D2D">
        <w:rPr>
          <w:noProof/>
        </w:rPr>
        <w:drawing>
          <wp:inline distT="0" distB="0" distL="0" distR="0" wp14:anchorId="7168DB4C" wp14:editId="5EB1EF97">
            <wp:extent cx="3291840" cy="1680625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7"/>
                    <a:stretch/>
                  </pic:blipFill>
                  <pic:spPr bwMode="auto">
                    <a:xfrm>
                      <a:off x="0" y="0"/>
                      <a:ext cx="3291840" cy="168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5B81" w:rsidRPr="004B5B81" w:rsidRDefault="004B5B81" w:rsidP="00CE40DB">
      <w:pPr>
        <w:pStyle w:val="Heading3"/>
        <w:ind w:right="4176"/>
      </w:pPr>
      <w:r w:rsidRPr="004B5B81">
        <w:t>If I suggest edit</w:t>
      </w:r>
      <w:r w:rsidR="00E812F1">
        <w:t xml:space="preserve">s, will they </w:t>
      </w:r>
      <w:r w:rsidRPr="004B5B81">
        <w:t xml:space="preserve">be </w:t>
      </w:r>
      <w:r w:rsidR="00B26FFD">
        <w:t>incorporated into the paper</w:t>
      </w:r>
      <w:r w:rsidRPr="004B5B81">
        <w:t>?</w:t>
      </w:r>
    </w:p>
    <w:p w:rsidR="0084575B" w:rsidRDefault="004B5B81" w:rsidP="00CE40DB">
      <w:pPr>
        <w:spacing w:line="264" w:lineRule="auto"/>
        <w:ind w:right="4176"/>
        <w:rPr>
          <w:rFonts w:eastAsia="Times New Roman" w:cs="Arial"/>
        </w:rPr>
      </w:pPr>
      <w:r w:rsidRPr="005339A3">
        <w:rPr>
          <w:rFonts w:eastAsia="Times New Roman" w:cs="Arial"/>
        </w:rPr>
        <w:t>The writing group will consider all sug</w:t>
      </w:r>
      <w:r w:rsidR="000A0C4C" w:rsidRPr="005339A3">
        <w:rPr>
          <w:rFonts w:eastAsia="Times New Roman" w:cs="Arial"/>
        </w:rPr>
        <w:t xml:space="preserve">gested edits </w:t>
      </w:r>
      <w:r w:rsidR="00B26FFD" w:rsidRPr="007711B8">
        <w:t xml:space="preserve">– </w:t>
      </w:r>
      <w:r w:rsidR="000A0C4C" w:rsidRPr="005339A3">
        <w:rPr>
          <w:rFonts w:eastAsia="Times New Roman" w:cs="Arial"/>
        </w:rPr>
        <w:t>but</w:t>
      </w:r>
      <w:r w:rsidRPr="005339A3">
        <w:rPr>
          <w:rFonts w:eastAsia="Times New Roman" w:cs="Arial"/>
        </w:rPr>
        <w:t xml:space="preserve"> not all suggestions can be </w:t>
      </w:r>
      <w:r w:rsidR="00305F78">
        <w:rPr>
          <w:rFonts w:eastAsia="Times New Roman" w:cs="Arial"/>
        </w:rPr>
        <w:t>incorporated</w:t>
      </w:r>
      <w:r w:rsidRPr="005339A3">
        <w:rPr>
          <w:rFonts w:eastAsia="Times New Roman" w:cs="Arial"/>
        </w:rPr>
        <w:t xml:space="preserve">. The manuscript’s lead author must </w:t>
      </w:r>
      <w:r w:rsidR="00B26FFD">
        <w:rPr>
          <w:rFonts w:eastAsia="Times New Roman" w:cs="Arial"/>
        </w:rPr>
        <w:t>decide</w:t>
      </w:r>
      <w:r w:rsidR="00B26FFD" w:rsidRPr="005339A3">
        <w:rPr>
          <w:rFonts w:eastAsia="Times New Roman" w:cs="Arial"/>
        </w:rPr>
        <w:t xml:space="preserve"> </w:t>
      </w:r>
      <w:r w:rsidRPr="005339A3">
        <w:rPr>
          <w:rFonts w:eastAsia="Times New Roman" w:cs="Arial"/>
        </w:rPr>
        <w:t>which suggestions to act on as they edit the manuscript. He or she considers factors such as the clearest way to make a point and the overall flow of the manuscript. In addition, scientific journal</w:t>
      </w:r>
      <w:r w:rsidR="00533D3F">
        <w:rPr>
          <w:rFonts w:eastAsia="Times New Roman" w:cs="Arial"/>
        </w:rPr>
        <w:t>s</w:t>
      </w:r>
      <w:r w:rsidRPr="005339A3">
        <w:rPr>
          <w:rFonts w:eastAsia="Times New Roman" w:cs="Arial"/>
        </w:rPr>
        <w:t xml:space="preserve"> often have very strict word limits. </w:t>
      </w:r>
      <w:r w:rsidR="00B26FFD">
        <w:rPr>
          <w:rFonts w:eastAsia="Times New Roman" w:cs="Arial"/>
        </w:rPr>
        <w:t>This means</w:t>
      </w:r>
      <w:r w:rsidRPr="005339A3">
        <w:rPr>
          <w:rFonts w:eastAsia="Times New Roman" w:cs="Arial"/>
        </w:rPr>
        <w:t xml:space="preserve"> papers </w:t>
      </w:r>
      <w:r w:rsidR="00B26FFD">
        <w:rPr>
          <w:rFonts w:eastAsia="Times New Roman" w:cs="Arial"/>
        </w:rPr>
        <w:t>must be</w:t>
      </w:r>
      <w:r w:rsidRPr="005339A3">
        <w:rPr>
          <w:rFonts w:eastAsia="Times New Roman" w:cs="Arial"/>
        </w:rPr>
        <w:t xml:space="preserve"> very concise. If you</w:t>
      </w:r>
      <w:r w:rsidR="00B26FFD">
        <w:rPr>
          <w:rFonts w:eastAsia="Times New Roman" w:cs="Arial"/>
        </w:rPr>
        <w:t xml:space="preserve"> make a</w:t>
      </w:r>
      <w:r w:rsidRPr="005339A3">
        <w:rPr>
          <w:rFonts w:eastAsia="Times New Roman" w:cs="Arial"/>
        </w:rPr>
        <w:t xml:space="preserve"> suggestion </w:t>
      </w:r>
      <w:r w:rsidR="00B26FFD">
        <w:rPr>
          <w:rFonts w:eastAsia="Times New Roman" w:cs="Arial"/>
        </w:rPr>
        <w:t xml:space="preserve">that </w:t>
      </w:r>
      <w:r w:rsidRPr="005339A3">
        <w:rPr>
          <w:rFonts w:eastAsia="Times New Roman" w:cs="Arial"/>
        </w:rPr>
        <w:t xml:space="preserve">is not incorporated – or not included exactly as you suggested – please do not be offended. The writing team is trying to balance the input of dozens of authors while meeting strict editorial </w:t>
      </w:r>
      <w:r w:rsidR="00B26FFD">
        <w:rPr>
          <w:rFonts w:eastAsia="Times New Roman" w:cs="Arial"/>
        </w:rPr>
        <w:t xml:space="preserve">and </w:t>
      </w:r>
      <w:r w:rsidRPr="005339A3">
        <w:rPr>
          <w:rFonts w:eastAsia="Times New Roman" w:cs="Arial"/>
        </w:rPr>
        <w:t>formatting guidelines.</w:t>
      </w:r>
    </w:p>
    <w:p w:rsidR="004B21E3" w:rsidRDefault="004B21E3" w:rsidP="00CE40DB">
      <w:pPr>
        <w:pStyle w:val="Heading3"/>
        <w:ind w:right="4176"/>
      </w:pPr>
      <w:r w:rsidRPr="004B21E3">
        <w:t xml:space="preserve">What if I have no edits to </w:t>
      </w:r>
      <w:r w:rsidR="00305F78">
        <w:t>suggest</w:t>
      </w:r>
      <w:r w:rsidRPr="004B21E3">
        <w:t xml:space="preserve">? </w:t>
      </w:r>
    </w:p>
    <w:p w:rsidR="000A0C4C" w:rsidRDefault="004B21E3" w:rsidP="00CE40DB">
      <w:pPr>
        <w:spacing w:line="264" w:lineRule="auto"/>
        <w:ind w:right="4176"/>
        <w:rPr>
          <w:color w:val="000000" w:themeColor="text1"/>
        </w:rPr>
      </w:pPr>
      <w:r>
        <w:rPr>
          <w:color w:val="000000" w:themeColor="text1"/>
        </w:rPr>
        <w:t xml:space="preserve">It is OK </w:t>
      </w:r>
      <w:r w:rsidR="00533D3F">
        <w:rPr>
          <w:color w:val="000000" w:themeColor="text1"/>
        </w:rPr>
        <w:t>if you don’t have</w:t>
      </w:r>
      <w:r>
        <w:rPr>
          <w:color w:val="000000" w:themeColor="text1"/>
        </w:rPr>
        <w:t xml:space="preserve"> edits </w:t>
      </w:r>
      <w:r w:rsidR="00533D3F">
        <w:rPr>
          <w:color w:val="000000" w:themeColor="text1"/>
        </w:rPr>
        <w:t xml:space="preserve">to suggest </w:t>
      </w:r>
      <w:r>
        <w:rPr>
          <w:color w:val="000000" w:themeColor="text1"/>
        </w:rPr>
        <w:t xml:space="preserve">before the manuscript is submitted. </w:t>
      </w:r>
      <w:r w:rsidR="00533D3F">
        <w:rPr>
          <w:color w:val="000000" w:themeColor="text1"/>
        </w:rPr>
        <w:t>But you</w:t>
      </w:r>
      <w:r>
        <w:rPr>
          <w:color w:val="000000" w:themeColor="text1"/>
        </w:rPr>
        <w:t xml:space="preserve"> must </w:t>
      </w:r>
      <w:r w:rsidR="00E812F1">
        <w:rPr>
          <w:color w:val="000000" w:themeColor="text1"/>
        </w:rPr>
        <w:t>contact</w:t>
      </w:r>
      <w:r w:rsidR="00533D3F">
        <w:rPr>
          <w:color w:val="000000" w:themeColor="text1"/>
        </w:rPr>
        <w:t xml:space="preserve"> the lead author to confirm </w:t>
      </w:r>
      <w:r>
        <w:rPr>
          <w:color w:val="000000" w:themeColor="text1"/>
        </w:rPr>
        <w:t xml:space="preserve">that </w:t>
      </w:r>
      <w:r w:rsidR="00533D3F">
        <w:rPr>
          <w:color w:val="000000" w:themeColor="text1"/>
        </w:rPr>
        <w:t xml:space="preserve">you read the paper carefully and have </w:t>
      </w:r>
      <w:r>
        <w:rPr>
          <w:color w:val="000000" w:themeColor="text1"/>
        </w:rPr>
        <w:t xml:space="preserve">no revisions </w:t>
      </w:r>
      <w:r w:rsidR="00533D3F">
        <w:rPr>
          <w:color w:val="000000" w:themeColor="text1"/>
        </w:rPr>
        <w:t>to suggest</w:t>
      </w:r>
      <w:r>
        <w:rPr>
          <w:color w:val="000000" w:themeColor="text1"/>
        </w:rPr>
        <w:t xml:space="preserve">.  This shows </w:t>
      </w:r>
      <w:r w:rsidR="00533D3F">
        <w:rPr>
          <w:color w:val="000000" w:themeColor="text1"/>
        </w:rPr>
        <w:t xml:space="preserve">that </w:t>
      </w:r>
      <w:r>
        <w:rPr>
          <w:color w:val="000000" w:themeColor="text1"/>
        </w:rPr>
        <w:t xml:space="preserve">you have met ICJME </w:t>
      </w:r>
      <w:r w:rsidR="00C12E99">
        <w:rPr>
          <w:color w:val="000000" w:themeColor="text1"/>
        </w:rPr>
        <w:t>criteria</w:t>
      </w:r>
      <w:r>
        <w:rPr>
          <w:color w:val="000000" w:themeColor="text1"/>
        </w:rPr>
        <w:t xml:space="preserve"> to be an author. If we do not hear back from you, you will not be able to be named as an author.  </w:t>
      </w:r>
    </w:p>
    <w:p w:rsidR="00CE40DB" w:rsidRDefault="00CE40DB" w:rsidP="00CE40DB">
      <w:pPr>
        <w:pStyle w:val="Heading3"/>
      </w:pPr>
      <w:r>
        <w:t xml:space="preserve">Who do I contact with questions?  </w:t>
      </w:r>
    </w:p>
    <w:p w:rsidR="00305F78" w:rsidRDefault="00CE40DB" w:rsidP="00305F78">
      <w:pPr>
        <w:pStyle w:val="ListParagraph"/>
        <w:numPr>
          <w:ilvl w:val="0"/>
          <w:numId w:val="12"/>
        </w:numPr>
        <w:spacing w:before="120" w:after="120" w:line="264" w:lineRule="auto"/>
        <w:contextualSpacing w:val="0"/>
        <w:rPr>
          <w:color w:val="000000" w:themeColor="text1"/>
        </w:rPr>
      </w:pPr>
      <w:r w:rsidRPr="00305F78">
        <w:rPr>
          <w:color w:val="000000" w:themeColor="text1"/>
        </w:rPr>
        <w:t>Kathleen McTigue (</w:t>
      </w:r>
      <w:hyperlink r:id="rId12" w:history="1">
        <w:r w:rsidRPr="007C4FD1">
          <w:rPr>
            <w:rStyle w:val="Hyperlink"/>
          </w:rPr>
          <w:t>kmm34@pitt.edu</w:t>
        </w:r>
      </w:hyperlink>
      <w:r w:rsidR="00305F78">
        <w:rPr>
          <w:color w:val="000000" w:themeColor="text1"/>
        </w:rPr>
        <w:t xml:space="preserve">) </w:t>
      </w:r>
    </w:p>
    <w:p w:rsidR="00CE40DB" w:rsidRPr="00305F78" w:rsidRDefault="00CE40DB" w:rsidP="00305F78">
      <w:pPr>
        <w:pStyle w:val="ListParagraph"/>
        <w:numPr>
          <w:ilvl w:val="0"/>
          <w:numId w:val="12"/>
        </w:numPr>
        <w:spacing w:before="120" w:after="120" w:line="264" w:lineRule="auto"/>
        <w:contextualSpacing w:val="0"/>
        <w:rPr>
          <w:color w:val="000000" w:themeColor="text1"/>
        </w:rPr>
      </w:pPr>
      <w:r w:rsidRPr="00305F78">
        <w:rPr>
          <w:color w:val="000000" w:themeColor="text1"/>
        </w:rPr>
        <w:t>Karen Coleman (</w:t>
      </w:r>
      <w:hyperlink r:id="rId13" w:history="1">
        <w:r w:rsidRPr="007C4FD1">
          <w:rPr>
            <w:rStyle w:val="Hyperlink"/>
          </w:rPr>
          <w:t>Karen.J.Coleman@kp.org</w:t>
        </w:r>
      </w:hyperlink>
      <w:r w:rsidRPr="00305F78">
        <w:rPr>
          <w:color w:val="000000" w:themeColor="text1"/>
        </w:rPr>
        <w:t>)</w:t>
      </w:r>
    </w:p>
    <w:p w:rsidR="000A0C4C" w:rsidRDefault="000A0C4C" w:rsidP="000A0C4C">
      <w:pPr>
        <w:spacing w:line="264" w:lineRule="auto"/>
        <w:rPr>
          <w:color w:val="000000" w:themeColor="text1"/>
        </w:rPr>
      </w:pPr>
    </w:p>
    <w:sectPr w:rsidR="000A0C4C" w:rsidSect="00305F78">
      <w:footerReference w:type="default" r:id="rId14"/>
      <w:pgSz w:w="12240" w:h="15840" w:code="1"/>
      <w:pgMar w:top="1440" w:right="1440" w:bottom="1440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75B" w:rsidRDefault="0084575B" w:rsidP="0084575B">
      <w:pPr>
        <w:spacing w:after="0" w:line="240" w:lineRule="auto"/>
      </w:pPr>
      <w:r>
        <w:separator/>
      </w:r>
    </w:p>
  </w:endnote>
  <w:endnote w:type="continuationSeparator" w:id="0">
    <w:p w:rsidR="0084575B" w:rsidRDefault="0084575B" w:rsidP="0084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17612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031D4" w:rsidRDefault="004031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4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031D4" w:rsidRDefault="004031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75B" w:rsidRDefault="0084575B" w:rsidP="0084575B">
      <w:pPr>
        <w:spacing w:after="0" w:line="240" w:lineRule="auto"/>
      </w:pPr>
      <w:r>
        <w:separator/>
      </w:r>
    </w:p>
  </w:footnote>
  <w:footnote w:type="continuationSeparator" w:id="0">
    <w:p w:rsidR="0084575B" w:rsidRDefault="0084575B" w:rsidP="00845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C06FA"/>
    <w:multiLevelType w:val="hybridMultilevel"/>
    <w:tmpl w:val="52923D02"/>
    <w:lvl w:ilvl="0" w:tplc="BFF80A9A">
      <w:start w:val="1"/>
      <w:numFmt w:val="decimal"/>
      <w:lvlText w:val="%1."/>
      <w:lvlJc w:val="left"/>
      <w:pPr>
        <w:ind w:left="36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DD566D"/>
    <w:multiLevelType w:val="hybridMultilevel"/>
    <w:tmpl w:val="7BC6CA40"/>
    <w:lvl w:ilvl="0" w:tplc="04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">
    <w:nsid w:val="15F50534"/>
    <w:multiLevelType w:val="hybridMultilevel"/>
    <w:tmpl w:val="AC4081C8"/>
    <w:lvl w:ilvl="0" w:tplc="0409000F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">
    <w:nsid w:val="18CE5C63"/>
    <w:multiLevelType w:val="hybridMultilevel"/>
    <w:tmpl w:val="072A367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E1379DE"/>
    <w:multiLevelType w:val="hybridMultilevel"/>
    <w:tmpl w:val="2C00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95791F"/>
    <w:multiLevelType w:val="hybridMultilevel"/>
    <w:tmpl w:val="25E8B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D3E5CFF"/>
    <w:multiLevelType w:val="hybridMultilevel"/>
    <w:tmpl w:val="B9A46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D62E89"/>
    <w:multiLevelType w:val="hybridMultilevel"/>
    <w:tmpl w:val="0B8C6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46CBF"/>
    <w:multiLevelType w:val="hybridMultilevel"/>
    <w:tmpl w:val="39F6E2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37D1D4A"/>
    <w:multiLevelType w:val="hybridMultilevel"/>
    <w:tmpl w:val="A156E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7F3354"/>
    <w:multiLevelType w:val="hybridMultilevel"/>
    <w:tmpl w:val="9FDE89E2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63796E6A"/>
    <w:multiLevelType w:val="hybridMultilevel"/>
    <w:tmpl w:val="A21CB5E6"/>
    <w:lvl w:ilvl="0" w:tplc="546C3326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>
    <w:nsid w:val="641F533C"/>
    <w:multiLevelType w:val="hybridMultilevel"/>
    <w:tmpl w:val="BF78F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3"/>
  </w:num>
  <w:num w:numId="7">
    <w:abstractNumId w:val="11"/>
  </w:num>
  <w:num w:numId="8">
    <w:abstractNumId w:val="10"/>
  </w:num>
  <w:num w:numId="9">
    <w:abstractNumId w:val="7"/>
  </w:num>
  <w:num w:numId="10">
    <w:abstractNumId w:val="6"/>
  </w:num>
  <w:num w:numId="11">
    <w:abstractNumId w:val="4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C"/>
    <w:rsid w:val="000242B1"/>
    <w:rsid w:val="00055B13"/>
    <w:rsid w:val="000613C1"/>
    <w:rsid w:val="000A0C4C"/>
    <w:rsid w:val="000D1C99"/>
    <w:rsid w:val="000D78BA"/>
    <w:rsid w:val="001438F6"/>
    <w:rsid w:val="00180BF2"/>
    <w:rsid w:val="0019256D"/>
    <w:rsid w:val="001930C3"/>
    <w:rsid w:val="001A3094"/>
    <w:rsid w:val="001A7463"/>
    <w:rsid w:val="00236807"/>
    <w:rsid w:val="00254C22"/>
    <w:rsid w:val="002957C5"/>
    <w:rsid w:val="002A3EB4"/>
    <w:rsid w:val="00305F78"/>
    <w:rsid w:val="003C7C29"/>
    <w:rsid w:val="003D14C3"/>
    <w:rsid w:val="003F03A0"/>
    <w:rsid w:val="003F797E"/>
    <w:rsid w:val="00400553"/>
    <w:rsid w:val="004031D4"/>
    <w:rsid w:val="00427570"/>
    <w:rsid w:val="004B21E3"/>
    <w:rsid w:val="004B5B81"/>
    <w:rsid w:val="005262AC"/>
    <w:rsid w:val="005339A3"/>
    <w:rsid w:val="00533D3F"/>
    <w:rsid w:val="005F3E59"/>
    <w:rsid w:val="00656C5C"/>
    <w:rsid w:val="006E67B4"/>
    <w:rsid w:val="00721A69"/>
    <w:rsid w:val="007619C4"/>
    <w:rsid w:val="0079557F"/>
    <w:rsid w:val="007B68B0"/>
    <w:rsid w:val="00816E2E"/>
    <w:rsid w:val="00822C86"/>
    <w:rsid w:val="0084575B"/>
    <w:rsid w:val="00851ED1"/>
    <w:rsid w:val="008824C9"/>
    <w:rsid w:val="00972787"/>
    <w:rsid w:val="009B24DB"/>
    <w:rsid w:val="009F09E4"/>
    <w:rsid w:val="00A87F3F"/>
    <w:rsid w:val="00AD24E0"/>
    <w:rsid w:val="00B26FFD"/>
    <w:rsid w:val="00B27B25"/>
    <w:rsid w:val="00B34055"/>
    <w:rsid w:val="00B75F73"/>
    <w:rsid w:val="00BF0EBD"/>
    <w:rsid w:val="00C12E99"/>
    <w:rsid w:val="00C867ED"/>
    <w:rsid w:val="00CB28B4"/>
    <w:rsid w:val="00CE40DB"/>
    <w:rsid w:val="00D94625"/>
    <w:rsid w:val="00DB3EA5"/>
    <w:rsid w:val="00E546D4"/>
    <w:rsid w:val="00E812F1"/>
    <w:rsid w:val="00F13851"/>
    <w:rsid w:val="00F3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5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1D4"/>
    <w:pPr>
      <w:keepNext/>
      <w:keepLines/>
      <w:spacing w:before="36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75B"/>
  </w:style>
  <w:style w:type="paragraph" w:styleId="Footer">
    <w:name w:val="footer"/>
    <w:basedOn w:val="Normal"/>
    <w:link w:val="FooterChar"/>
    <w:uiPriority w:val="99"/>
    <w:unhideWhenUsed/>
    <w:rsid w:val="0084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75B"/>
  </w:style>
  <w:style w:type="paragraph" w:styleId="BalloonText">
    <w:name w:val="Balloon Text"/>
    <w:basedOn w:val="Normal"/>
    <w:link w:val="BalloonTextChar"/>
    <w:uiPriority w:val="99"/>
    <w:semiHidden/>
    <w:unhideWhenUsed/>
    <w:rsid w:val="0084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7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575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7C29"/>
    <w:pPr>
      <w:spacing w:after="160" w:line="259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7B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00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005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31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403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1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1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1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1D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5F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5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5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31D4"/>
    <w:pPr>
      <w:keepNext/>
      <w:keepLines/>
      <w:spacing w:before="36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75B"/>
  </w:style>
  <w:style w:type="paragraph" w:styleId="Footer">
    <w:name w:val="footer"/>
    <w:basedOn w:val="Normal"/>
    <w:link w:val="FooterChar"/>
    <w:uiPriority w:val="99"/>
    <w:unhideWhenUsed/>
    <w:rsid w:val="008457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75B"/>
  </w:style>
  <w:style w:type="paragraph" w:styleId="BalloonText">
    <w:name w:val="Balloon Text"/>
    <w:basedOn w:val="Normal"/>
    <w:link w:val="BalloonTextChar"/>
    <w:uiPriority w:val="99"/>
    <w:semiHidden/>
    <w:unhideWhenUsed/>
    <w:rsid w:val="00845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75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4575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7C29"/>
    <w:pPr>
      <w:spacing w:after="160" w:line="259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7B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005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005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31D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4031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1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1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1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1D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75F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aren.J.Coleman@kp.or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mm34@pitt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6B425-2B67-4B06-8938-E82AA817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GHC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Anau</dc:creator>
  <cp:lastModifiedBy>Jane Anau</cp:lastModifiedBy>
  <cp:revision>2</cp:revision>
  <cp:lastPrinted>2017-06-20T19:48:00Z</cp:lastPrinted>
  <dcterms:created xsi:type="dcterms:W3CDTF">2017-10-06T20:34:00Z</dcterms:created>
  <dcterms:modified xsi:type="dcterms:W3CDTF">2017-10-06T20:34:00Z</dcterms:modified>
</cp:coreProperties>
</file>