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1D49" w14:textId="77777777" w:rsidR="001D4A8D" w:rsidRDefault="00A628D0" w:rsidP="001D4A8D">
      <w:pPr>
        <w:spacing w:after="0"/>
        <w:rPr>
          <w:rFonts w:ascii="Palatino Linotype" w:hAnsi="Palatino Linotype"/>
          <w:sz w:val="48"/>
          <w:szCs w:val="48"/>
        </w:rPr>
      </w:pPr>
      <w:r>
        <w:rPr>
          <w:rFonts w:ascii="Palatino Linotype" w:hAnsi="Palatino Linotype"/>
          <w:noProof/>
          <w:sz w:val="48"/>
          <w:szCs w:val="48"/>
        </w:rPr>
        <w:drawing>
          <wp:anchor distT="0" distB="0" distL="114300" distR="114300" simplePos="0" relativeHeight="251668480" behindDoc="1" locked="0" layoutInCell="1" allowOverlap="1" wp14:anchorId="57136079" wp14:editId="1D68E65D">
            <wp:simplePos x="0" y="0"/>
            <wp:positionH relativeFrom="column">
              <wp:posOffset>2813685</wp:posOffset>
            </wp:positionH>
            <wp:positionV relativeFrom="paragraph">
              <wp:posOffset>161925</wp:posOffset>
            </wp:positionV>
            <wp:extent cx="3230880" cy="365760"/>
            <wp:effectExtent l="0" t="0" r="7620" b="0"/>
            <wp:wrapTight wrapText="bothSides">
              <wp:wrapPolygon edited="0">
                <wp:start x="0" y="0"/>
                <wp:lineTo x="0" y="20250"/>
                <wp:lineTo x="21524" y="20250"/>
                <wp:lineTo x="21524" y="0"/>
                <wp:lineTo x="0" y="0"/>
              </wp:wrapPolygon>
            </wp:wrapTight>
            <wp:docPr id="1" name="Picture 1" descr="C:\Users\leexax4\Desktop\KP blue 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xax4\Desktop\KP blue standar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A8D" w:rsidRPr="009C411C">
        <w:rPr>
          <w:rFonts w:ascii="Arial" w:eastAsia="Times New Roman" w:hAnsi="Arial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5C5A408B" wp14:editId="0D6B0EA2">
            <wp:simplePos x="0" y="0"/>
            <wp:positionH relativeFrom="column">
              <wp:posOffset>0</wp:posOffset>
            </wp:positionH>
            <wp:positionV relativeFrom="paragraph">
              <wp:posOffset>-115570</wp:posOffset>
            </wp:positionV>
            <wp:extent cx="2381939" cy="914400"/>
            <wp:effectExtent l="0" t="0" r="0" b="0"/>
            <wp:wrapTight wrapText="bothSides">
              <wp:wrapPolygon edited="0">
                <wp:start x="0" y="0"/>
                <wp:lineTo x="0" y="21150"/>
                <wp:lineTo x="21421" y="21150"/>
                <wp:lineTo x="21421" y="0"/>
                <wp:lineTo x="0" y="0"/>
              </wp:wrapPolygon>
            </wp:wrapTight>
            <wp:docPr id="12" name="Picture 12" descr="C:\Users\addimj1\AppData\Local\Microsoft\Windows\Temporary Internet Files\Content.Outlook\82YCKTZV\BHI_logo_rgb-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dimj1\AppData\Local\Microsoft\Windows\Temporary Internet Files\Content.Outlook\82YCKTZV\BHI_logo_rgb-01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93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C7B5F" w14:textId="77777777" w:rsidR="001D4A8D" w:rsidRPr="009A6870" w:rsidRDefault="001D4A8D" w:rsidP="0062333E">
      <w:pPr>
        <w:spacing w:after="0" w:line="240" w:lineRule="auto"/>
        <w:rPr>
          <w:rFonts w:ascii="Palatino Linotype" w:hAnsi="Palatino Linotype"/>
          <w:sz w:val="36"/>
          <w:szCs w:val="36"/>
        </w:rPr>
      </w:pPr>
    </w:p>
    <w:p w14:paraId="24E5BD1C" w14:textId="77777777" w:rsidR="008B093F" w:rsidRPr="005E3953" w:rsidRDefault="008B093F" w:rsidP="00996116">
      <w:pPr>
        <w:spacing w:after="0"/>
        <w:rPr>
          <w:rFonts w:ascii="Palatino Linotype" w:hAnsi="Palatino Linotype"/>
          <w:b/>
          <w:color w:val="007396"/>
          <w:sz w:val="36"/>
          <w:szCs w:val="36"/>
        </w:rPr>
      </w:pPr>
      <w:r w:rsidRPr="005E3953">
        <w:rPr>
          <w:rFonts w:ascii="Palatino Linotype" w:hAnsi="Palatino Linotype"/>
          <w:b/>
          <w:color w:val="007396"/>
          <w:sz w:val="36"/>
          <w:szCs w:val="36"/>
        </w:rPr>
        <w:t>What Is</w:t>
      </w:r>
      <w:r w:rsidR="001D4A8D" w:rsidRPr="005E3953">
        <w:rPr>
          <w:rFonts w:ascii="Palatino Linotype" w:hAnsi="Palatino Linotype"/>
          <w:b/>
          <w:color w:val="007396"/>
          <w:sz w:val="36"/>
          <w:szCs w:val="36"/>
        </w:rPr>
        <w:t xml:space="preserve"> </w:t>
      </w:r>
      <w:r w:rsidRPr="005E3953">
        <w:rPr>
          <w:rFonts w:ascii="Palatino Linotype" w:hAnsi="Palatino Linotype"/>
          <w:b/>
          <w:color w:val="007396"/>
          <w:sz w:val="36"/>
          <w:szCs w:val="36"/>
        </w:rPr>
        <w:t>Behavioral Health Integration</w:t>
      </w:r>
      <w:r w:rsidR="004F581C" w:rsidRPr="005E3953">
        <w:rPr>
          <w:rFonts w:ascii="Palatino Linotype" w:hAnsi="Palatino Linotype"/>
          <w:b/>
          <w:color w:val="007396"/>
          <w:sz w:val="36"/>
          <w:szCs w:val="36"/>
        </w:rPr>
        <w:t>?</w:t>
      </w:r>
    </w:p>
    <w:p w14:paraId="1C94AD98" w14:textId="6F04F0A8" w:rsidR="008B093F" w:rsidRPr="009A6870" w:rsidRDefault="008B093F" w:rsidP="00996116">
      <w:pPr>
        <w:tabs>
          <w:tab w:val="left" w:pos="5400"/>
        </w:tabs>
        <w:spacing w:after="120"/>
        <w:rPr>
          <w:rFonts w:ascii="Century Gothic" w:hAnsi="Century Gothic"/>
          <w:sz w:val="26"/>
          <w:szCs w:val="26"/>
        </w:rPr>
      </w:pPr>
      <w:r w:rsidRPr="005E3953">
        <w:rPr>
          <w:rFonts w:ascii="Century Gothic" w:hAnsi="Century Gothic"/>
          <w:sz w:val="26"/>
          <w:szCs w:val="26"/>
        </w:rPr>
        <w:t>Behavioral health integration</w:t>
      </w:r>
      <w:r w:rsidR="003D164E">
        <w:rPr>
          <w:rFonts w:ascii="Century Gothic" w:hAnsi="Century Gothic"/>
          <w:sz w:val="26"/>
          <w:szCs w:val="26"/>
        </w:rPr>
        <w:t xml:space="preserve"> (BHI)</w:t>
      </w:r>
      <w:r w:rsidRPr="005E3953">
        <w:rPr>
          <w:rFonts w:ascii="Century Gothic" w:hAnsi="Century Gothic"/>
          <w:sz w:val="26"/>
          <w:szCs w:val="26"/>
        </w:rPr>
        <w:t xml:space="preserve"> </w:t>
      </w:r>
      <w:r w:rsidR="004466E8">
        <w:rPr>
          <w:rFonts w:ascii="Century Gothic" w:hAnsi="Century Gothic"/>
          <w:sz w:val="26"/>
          <w:szCs w:val="26"/>
        </w:rPr>
        <w:t>is a systematic approach to</w:t>
      </w:r>
      <w:r w:rsidRPr="005E3953">
        <w:rPr>
          <w:rFonts w:ascii="Century Gothic" w:hAnsi="Century Gothic"/>
          <w:sz w:val="26"/>
          <w:szCs w:val="26"/>
        </w:rPr>
        <w:t xml:space="preserve"> identif</w:t>
      </w:r>
      <w:r w:rsidR="007402AB">
        <w:rPr>
          <w:rFonts w:ascii="Century Gothic" w:hAnsi="Century Gothic"/>
          <w:sz w:val="26"/>
          <w:szCs w:val="26"/>
        </w:rPr>
        <w:t>y</w:t>
      </w:r>
      <w:r w:rsidRPr="005E3953">
        <w:rPr>
          <w:rFonts w:ascii="Century Gothic" w:hAnsi="Century Gothic"/>
          <w:sz w:val="26"/>
          <w:szCs w:val="26"/>
        </w:rPr>
        <w:t xml:space="preserve">, assess and </w:t>
      </w:r>
      <w:r w:rsidR="007402AB">
        <w:rPr>
          <w:rFonts w:ascii="Century Gothic" w:hAnsi="Century Gothic"/>
          <w:sz w:val="26"/>
          <w:szCs w:val="26"/>
        </w:rPr>
        <w:t>address</w:t>
      </w:r>
      <w:r w:rsidRPr="005E3953">
        <w:rPr>
          <w:rFonts w:ascii="Century Gothic" w:hAnsi="Century Gothic"/>
          <w:sz w:val="26"/>
          <w:szCs w:val="26"/>
        </w:rPr>
        <w:t xml:space="preserve"> </w:t>
      </w:r>
      <w:r w:rsidR="00A76B9C">
        <w:rPr>
          <w:rFonts w:ascii="Century Gothic" w:hAnsi="Century Gothic"/>
          <w:sz w:val="26"/>
          <w:szCs w:val="26"/>
        </w:rPr>
        <w:t>depression</w:t>
      </w:r>
      <w:r w:rsidRPr="005E3953">
        <w:rPr>
          <w:rFonts w:ascii="Century Gothic" w:hAnsi="Century Gothic"/>
          <w:sz w:val="26"/>
          <w:szCs w:val="26"/>
        </w:rPr>
        <w:t>, alcohol and substance use in primary car</w:t>
      </w:r>
      <w:r w:rsidR="0072288F">
        <w:rPr>
          <w:rFonts w:ascii="Century Gothic" w:hAnsi="Century Gothic"/>
          <w:sz w:val="26"/>
          <w:szCs w:val="26"/>
        </w:rPr>
        <w:t>e</w:t>
      </w:r>
      <w:r w:rsidR="00A76B9C">
        <w:rPr>
          <w:rFonts w:ascii="Century Gothic" w:hAnsi="Century Gothic"/>
          <w:sz w:val="26"/>
          <w:szCs w:val="26"/>
        </w:rPr>
        <w:t xml:space="preserve"> </w:t>
      </w:r>
      <w:r w:rsidR="004466E8">
        <w:rPr>
          <w:rFonts w:ascii="Century Gothic" w:hAnsi="Century Gothic"/>
          <w:sz w:val="26"/>
          <w:szCs w:val="26"/>
        </w:rPr>
        <w:t>to provide care for the whole person</w:t>
      </w:r>
      <w:r w:rsidRPr="005E3953">
        <w:rPr>
          <w:rFonts w:ascii="Century Gothic" w:hAnsi="Century Gothic"/>
          <w:sz w:val="26"/>
          <w:szCs w:val="26"/>
        </w:rPr>
        <w:t>.</w:t>
      </w:r>
    </w:p>
    <w:p w14:paraId="0ED47291" w14:textId="77777777" w:rsidR="008B093F" w:rsidRPr="005E3953" w:rsidRDefault="00116D44" w:rsidP="00996116">
      <w:pPr>
        <w:spacing w:after="0"/>
        <w:rPr>
          <w:rFonts w:ascii="Palatino Linotype" w:hAnsi="Palatino Linotype"/>
          <w:b/>
          <w:color w:val="007396"/>
          <w:sz w:val="36"/>
          <w:szCs w:val="36"/>
        </w:rPr>
      </w:pPr>
      <w:r>
        <w:rPr>
          <w:rFonts w:ascii="Palatino Linotype" w:hAnsi="Palatino Linotype"/>
          <w:b/>
          <w:noProof/>
          <w:color w:val="007396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F1D132C" wp14:editId="79757345">
                <wp:simplePos x="0" y="0"/>
                <wp:positionH relativeFrom="column">
                  <wp:posOffset>35626</wp:posOffset>
                </wp:positionH>
                <wp:positionV relativeFrom="paragraph">
                  <wp:posOffset>344756</wp:posOffset>
                </wp:positionV>
                <wp:extent cx="5973288" cy="3733901"/>
                <wp:effectExtent l="0" t="0" r="27940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288" cy="3733901"/>
                          <a:chOff x="29976" y="23748"/>
                          <a:chExt cx="5973288" cy="3733901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35625" y="23748"/>
                            <a:ext cx="3046116" cy="1645920"/>
                          </a:xfrm>
                          <a:prstGeom prst="roundRect">
                            <a:avLst/>
                          </a:prstGeom>
                          <a:solidFill>
                            <a:srgbClr val="84BD00"/>
                          </a:solidFill>
                          <a:ln>
                            <a:solidFill>
                              <a:srgbClr val="84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87A358" w14:textId="77777777" w:rsidR="009300B1" w:rsidRPr="0073107A" w:rsidRDefault="0073107A" w:rsidP="009300B1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 w:rsidRPr="0073107A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PARs and Flow Staff</w:t>
                              </w:r>
                            </w:p>
                            <w:p w14:paraId="73925051" w14:textId="77777777" w:rsidR="0073107A" w:rsidRPr="0073107A" w:rsidRDefault="0091361A" w:rsidP="0073107A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rFonts w:ascii="Century Gothic" w:hAnsi="Century Gothic"/>
                                </w:rPr>
                              </w:pPr>
                              <w:r w:rsidRPr="0073107A">
                                <w:rPr>
                                  <w:rFonts w:ascii="Century Gothic" w:hAnsi="Century Gothic"/>
                                </w:rPr>
                                <w:t xml:space="preserve">Introduce </w:t>
                              </w:r>
                              <w:r w:rsidR="0073107A" w:rsidRPr="0073107A">
                                <w:rPr>
                                  <w:rFonts w:ascii="Century Gothic" w:hAnsi="Century Gothic"/>
                                </w:rPr>
                                <w:t xml:space="preserve">and give </w:t>
                              </w:r>
                              <w:r w:rsidR="0062333E" w:rsidRPr="0073107A">
                                <w:rPr>
                                  <w:rFonts w:ascii="Century Gothic" w:hAnsi="Century Gothic"/>
                                </w:rPr>
                                <w:t>7-item screen annually</w:t>
                              </w:r>
                            </w:p>
                            <w:p w14:paraId="4F201C1A" w14:textId="77777777" w:rsidR="0073107A" w:rsidRPr="0073107A" w:rsidRDefault="0073107A" w:rsidP="0073107A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73107A">
                                <w:rPr>
                                  <w:rFonts w:ascii="Century Gothic" w:hAnsi="Century Gothic"/>
                                  <w:b/>
                                </w:rPr>
                                <w:t>Flow Staff</w:t>
                              </w:r>
                            </w:p>
                            <w:p w14:paraId="1DE2E1D9" w14:textId="77777777" w:rsidR="00927775" w:rsidRPr="0073107A" w:rsidRDefault="0073107A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rFonts w:ascii="Century Gothic" w:hAnsi="Century Gothic"/>
                                </w:rPr>
                              </w:pPr>
                              <w:r w:rsidRPr="0073107A">
                                <w:rPr>
                                  <w:rFonts w:ascii="Century Gothic" w:hAnsi="Century Gothic"/>
                                </w:rPr>
                                <w:t xml:space="preserve">Give </w:t>
                              </w:r>
                              <w:r w:rsidR="009300B1" w:rsidRPr="0073107A">
                                <w:rPr>
                                  <w:rFonts w:ascii="Century Gothic" w:hAnsi="Century Gothic"/>
                                </w:rPr>
                                <w:t>a</w:t>
                              </w:r>
                              <w:r w:rsidR="0062333E" w:rsidRPr="0073107A">
                                <w:rPr>
                                  <w:rFonts w:ascii="Century Gothic" w:hAnsi="Century Gothic"/>
                                </w:rPr>
                                <w:t>ssessment</w:t>
                              </w:r>
                              <w:r w:rsidR="00702F2F" w:rsidRPr="0073107A">
                                <w:rPr>
                                  <w:rFonts w:ascii="Century Gothic" w:hAnsi="Century Gothic"/>
                                </w:rPr>
                                <w:t xml:space="preserve"> tool</w:t>
                              </w:r>
                              <w:r w:rsidR="0062333E" w:rsidRPr="0073107A">
                                <w:rPr>
                                  <w:rFonts w:ascii="Century Gothic" w:hAnsi="Century Gothic"/>
                                </w:rPr>
                                <w:t>s as needed</w:t>
                              </w:r>
                              <w:r w:rsidR="00B210F1" w:rsidRPr="0073107A">
                                <w:rPr>
                                  <w:rFonts w:ascii="Century Gothic" w:hAnsi="Century Gothic"/>
                                </w:rPr>
                                <w:t xml:space="preserve"> &amp; enter data into Epic</w:t>
                              </w:r>
                            </w:p>
                            <w:p w14:paraId="23FEF17D" w14:textId="77777777" w:rsidR="00B210F1" w:rsidRPr="0073107A" w:rsidRDefault="00B210F1" w:rsidP="001203E6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rFonts w:ascii="Century Gothic" w:hAnsi="Century Gothic"/>
                                </w:rPr>
                              </w:pPr>
                              <w:r w:rsidRPr="0073107A">
                                <w:rPr>
                                  <w:rFonts w:ascii="Century Gothic" w:hAnsi="Century Gothic"/>
                                </w:rPr>
                                <w:t>N</w:t>
                              </w:r>
                              <w:r w:rsidR="001203E6" w:rsidRPr="0073107A">
                                <w:rPr>
                                  <w:rFonts w:ascii="Century Gothic" w:hAnsi="Century Gothic"/>
                                </w:rPr>
                                <w:t>ot</w:t>
                              </w:r>
                              <w:r w:rsidRPr="0073107A">
                                <w:rPr>
                                  <w:rFonts w:ascii="Century Gothic" w:hAnsi="Century Gothic"/>
                                </w:rPr>
                                <w:t xml:space="preserve">ify </w:t>
                              </w:r>
                              <w:r w:rsidR="0091361A" w:rsidRPr="0073107A">
                                <w:rPr>
                                  <w:rFonts w:ascii="Century Gothic" w:hAnsi="Century Gothic"/>
                                </w:rPr>
                                <w:t>clinical team members</w:t>
                              </w:r>
                              <w:r w:rsidR="0073107A">
                                <w:rPr>
                                  <w:rFonts w:ascii="Century Gothic" w:hAnsi="Century Gothic"/>
                                </w:rPr>
                                <w:t xml:space="preserve"> about positive results</w:t>
                              </w:r>
                            </w:p>
                            <w:p w14:paraId="06830FF8" w14:textId="77777777" w:rsidR="00B267CC" w:rsidRPr="005E3953" w:rsidRDefault="00B267CC" w:rsidP="001203E6">
                              <w:pPr>
                                <w:pStyle w:val="ListParagraph"/>
                                <w:spacing w:after="0" w:line="240" w:lineRule="auto"/>
                                <w:ind w:left="180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29976" y="1745969"/>
                            <a:ext cx="3051958" cy="2011680"/>
                          </a:xfrm>
                          <a:prstGeom prst="roundRect">
                            <a:avLst/>
                          </a:prstGeom>
                          <a:solidFill>
                            <a:srgbClr val="AF1685"/>
                          </a:solidFill>
                          <a:ln>
                            <a:solidFill>
                              <a:srgbClr val="AF168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B6C3CD" w14:textId="77777777" w:rsidR="009300B1" w:rsidRPr="00996116" w:rsidRDefault="0062333E" w:rsidP="009300B1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96116">
                                <w:rPr>
                                  <w:rFonts w:ascii="Century Gothic" w:hAnsi="Century Gothic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Primary care clinicians </w:t>
                              </w:r>
                            </w:p>
                            <w:p w14:paraId="7F827572" w14:textId="77777777" w:rsidR="00DD4CA9" w:rsidRPr="00996116" w:rsidRDefault="00DD4CA9" w:rsidP="00DD4CA9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ind w:left="270" w:hanging="270"/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 xml:space="preserve">Offer preventive advice </w:t>
                              </w:r>
                              <w:r w:rsidR="0062333E"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abou</w:t>
                              </w:r>
                              <w:r w:rsidR="009A6870"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t alcohol</w:t>
                              </w:r>
                            </w:p>
                            <w:p w14:paraId="4AE09EDC" w14:textId="77777777" w:rsidR="00B267CC" w:rsidRPr="001203E6" w:rsidRDefault="00DD4CA9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ind w:left="270" w:hanging="270"/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Care for</w:t>
                              </w:r>
                              <w:r w:rsidR="00D74BDC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 xml:space="preserve"> depression, suicidality and</w:t>
                              </w:r>
                              <w:r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 xml:space="preserve"> substance use</w:t>
                              </w:r>
                              <w:r w:rsidR="00C32773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A76B9C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02F2F" w:rsidRPr="001203E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with team support</w:t>
                              </w:r>
                              <w:r w:rsidR="00A76B9C" w:rsidRPr="00A76B9C" w:rsidDel="00A76B9C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263B2EEC" w14:textId="77777777" w:rsidR="00A76B9C" w:rsidRPr="00996116" w:rsidRDefault="00A76B9C" w:rsidP="00996116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ind w:left="270" w:hanging="270"/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 xml:space="preserve">Integrate social worker into management of behavioral health issues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3176433" y="1744927"/>
                            <a:ext cx="2826353" cy="2011680"/>
                          </a:xfrm>
                          <a:prstGeom prst="roundRect">
                            <a:avLst/>
                          </a:prstGeom>
                          <a:solidFill>
                            <a:srgbClr val="007396"/>
                          </a:solidFill>
                          <a:ln>
                            <a:solidFill>
                              <a:srgbClr val="00739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867CE2" w14:textId="77777777" w:rsidR="009300B1" w:rsidRPr="00996116" w:rsidRDefault="0062333E" w:rsidP="009A6870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96116">
                                <w:rPr>
                                  <w:rFonts w:ascii="Century Gothic" w:hAnsi="Century Gothic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Social workers </w:t>
                              </w:r>
                            </w:p>
                            <w:p w14:paraId="6D71B27B" w14:textId="77777777" w:rsidR="00DD4CA9" w:rsidRPr="00996116" w:rsidRDefault="00A76B9C" w:rsidP="009A6870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Provide</w:t>
                              </w:r>
                              <w:r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D4CA9"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b</w:t>
                              </w:r>
                              <w:r w:rsidR="0062333E"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ehavioral health</w:t>
                              </w:r>
                              <w:r w:rsidR="0062333E" w:rsidRPr="00996116">
                                <w:rPr>
                                  <w:rFonts w:ascii="Century Gothic" w:hAnsi="Century Gothic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62333E"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 xml:space="preserve">counseling </w:t>
                              </w:r>
                              <w:r w:rsidR="00B9619C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(up to 4-6</w:t>
                              </w:r>
                              <w:r w:rsidR="00DD4CA9"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 xml:space="preserve"> visits)</w:t>
                              </w:r>
                            </w:p>
                            <w:p w14:paraId="3DD9045B" w14:textId="77777777" w:rsidR="00DD4CA9" w:rsidRPr="00996116" w:rsidRDefault="00DD4CA9" w:rsidP="009A6870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Coordinate</w:t>
                              </w:r>
                              <w:r w:rsidR="0062333E"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 xml:space="preserve"> care </w:t>
                              </w:r>
                              <w:r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for</w:t>
                              </w:r>
                              <w:r w:rsidR="0062333E"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 xml:space="preserve"> mental he</w:t>
                              </w:r>
                              <w:r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alth or substance use treatment</w:t>
                              </w:r>
                            </w:p>
                            <w:p w14:paraId="4988F1A6" w14:textId="77777777" w:rsidR="00DD4CA9" w:rsidRPr="00DD4CA9" w:rsidRDefault="00DD4CA9" w:rsidP="009A6870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rFonts w:ascii="Century Gothic" w:hAnsi="Century Gothic"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Partner in care of mental health emergencies (e.g.</w:t>
                              </w:r>
                              <w:r w:rsidRPr="00DD4CA9">
                                <w:rPr>
                                  <w:rFonts w:ascii="Century Gothic" w:hAnsi="Century Gothic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Cs/>
                                  <w:sz w:val="26"/>
                                  <w:szCs w:val="26"/>
                                </w:rPr>
                                <w:t>suicidality)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176937" y="23750"/>
                            <a:ext cx="2826327" cy="1645920"/>
                          </a:xfrm>
                          <a:prstGeom prst="roundRect">
                            <a:avLst/>
                          </a:prstGeom>
                          <a:solidFill>
                            <a:srgbClr val="F48320"/>
                          </a:solidFill>
                          <a:ln>
                            <a:solidFill>
                              <a:srgbClr val="F4832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8DA25E" w14:textId="77777777" w:rsidR="009300B1" w:rsidRPr="00996116" w:rsidRDefault="0062333E" w:rsidP="009300B1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96116">
                                <w:rPr>
                                  <w:rFonts w:ascii="Century Gothic" w:hAnsi="Century Gothic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Nurses </w:t>
                              </w:r>
                            </w:p>
                            <w:p w14:paraId="389AC21F" w14:textId="77777777" w:rsidR="00B267CC" w:rsidRPr="00996116" w:rsidRDefault="003044A9" w:rsidP="009300B1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40" w:lineRule="auto"/>
                                <w:ind w:left="270" w:hanging="270"/>
                                <w:rPr>
                                  <w:rFonts w:ascii="Century Gothic" w:hAnsi="Century Gothic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I</w:t>
                              </w:r>
                              <w:r w:rsidR="009300B1"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 xml:space="preserve">ntegrate </w:t>
                              </w:r>
                              <w:r w:rsidR="007402AB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screening and assessment</w:t>
                              </w:r>
                              <w:r w:rsidR="009300B1"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 xml:space="preserve"> into care management</w:t>
                              </w:r>
                              <w:r w:rsidR="00702F2F"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A6870"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and adult well visits</w:t>
                              </w:r>
                            </w:p>
                            <w:p w14:paraId="2415EE2A" w14:textId="77777777" w:rsidR="00984AFB" w:rsidRPr="00984AFB" w:rsidRDefault="00984AFB" w:rsidP="00984AFB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40" w:lineRule="auto"/>
                                <w:ind w:left="270" w:hanging="270"/>
                                <w:rPr>
                                  <w:rFonts w:ascii="Century Gothic" w:hAnsi="Century Gothic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996116">
                                <w:rPr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Support suicide risk assessment and crisis</w:t>
                              </w:r>
                              <w:r>
                                <w:rPr>
                                  <w:rFonts w:ascii="Century Gothic" w:hAnsi="Century Gothic"/>
                                  <w:bCs/>
                                  <w:sz w:val="26"/>
                                  <w:szCs w:val="26"/>
                                </w:rPr>
                                <w:t xml:space="preserve"> response planning</w:t>
                              </w:r>
                            </w:p>
                            <w:p w14:paraId="785E7EFF" w14:textId="77777777" w:rsidR="00B267CC" w:rsidRPr="005E3953" w:rsidRDefault="00B267CC" w:rsidP="00B267CC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1D132C" id="Group 8" o:spid="_x0000_s1026" style="position:absolute;margin-left:2.8pt;margin-top:27.15pt;width:470.35pt;height:294pt;z-index:251667456;mso-width-relative:margin;mso-height-relative:margin" coordorigin="299,237" coordsize="59732,37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">
                <v:roundrect id="Rounded Rectangle 2" o:spid="_x0000_s1027" style="position:absolute;left:356;top:237;width:30461;height:164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" fillcolor="#84bd00" strokecolor="#84bd00" strokeweight="2pt">
                  <v:textbox>
                    <w:txbxContent>
                      <w:p w14:paraId="4987A358" w14:textId="77777777" w:rsidR="009300B1" w:rsidRPr="0073107A" w:rsidRDefault="0073107A" w:rsidP="009300B1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 w:rsidRPr="0073107A">
                          <w:rPr>
                            <w:rFonts w:ascii="Century Gothic" w:hAnsi="Century Gothic"/>
                            <w:b/>
                            <w:bCs/>
                          </w:rPr>
                          <w:t>PARs and Flow Staff</w:t>
                        </w:r>
                      </w:p>
                      <w:p w14:paraId="73925051" w14:textId="77777777" w:rsidR="0073107A" w:rsidRPr="0073107A" w:rsidRDefault="0091361A" w:rsidP="0073107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180" w:hanging="180"/>
                          <w:rPr>
                            <w:rFonts w:ascii="Century Gothic" w:hAnsi="Century Gothic"/>
                          </w:rPr>
                        </w:pPr>
                        <w:r w:rsidRPr="0073107A">
                          <w:rPr>
                            <w:rFonts w:ascii="Century Gothic" w:hAnsi="Century Gothic"/>
                          </w:rPr>
                          <w:t xml:space="preserve">Introduce </w:t>
                        </w:r>
                        <w:r w:rsidR="0073107A" w:rsidRPr="0073107A">
                          <w:rPr>
                            <w:rFonts w:ascii="Century Gothic" w:hAnsi="Century Gothic"/>
                          </w:rPr>
                          <w:t xml:space="preserve">and give </w:t>
                        </w:r>
                        <w:r w:rsidR="0062333E" w:rsidRPr="0073107A">
                          <w:rPr>
                            <w:rFonts w:ascii="Century Gothic" w:hAnsi="Century Gothic"/>
                          </w:rPr>
                          <w:t>7-item screen annually</w:t>
                        </w:r>
                      </w:p>
                      <w:p w14:paraId="4F201C1A" w14:textId="77777777" w:rsidR="0073107A" w:rsidRPr="0073107A" w:rsidRDefault="0073107A" w:rsidP="0073107A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</w:rPr>
                        </w:pPr>
                        <w:r w:rsidRPr="0073107A">
                          <w:rPr>
                            <w:rFonts w:ascii="Century Gothic" w:hAnsi="Century Gothic"/>
                            <w:b/>
                          </w:rPr>
                          <w:t>Flow Staff</w:t>
                        </w:r>
                      </w:p>
                      <w:p w14:paraId="1DE2E1D9" w14:textId="77777777" w:rsidR="00927775" w:rsidRPr="0073107A" w:rsidRDefault="0073107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180" w:hanging="180"/>
                          <w:rPr>
                            <w:rFonts w:ascii="Century Gothic" w:hAnsi="Century Gothic"/>
                          </w:rPr>
                        </w:pPr>
                        <w:r w:rsidRPr="0073107A">
                          <w:rPr>
                            <w:rFonts w:ascii="Century Gothic" w:hAnsi="Century Gothic"/>
                          </w:rPr>
                          <w:t xml:space="preserve">Give </w:t>
                        </w:r>
                        <w:r w:rsidR="009300B1" w:rsidRPr="0073107A">
                          <w:rPr>
                            <w:rFonts w:ascii="Century Gothic" w:hAnsi="Century Gothic"/>
                          </w:rPr>
                          <w:t>a</w:t>
                        </w:r>
                        <w:r w:rsidR="0062333E" w:rsidRPr="0073107A">
                          <w:rPr>
                            <w:rFonts w:ascii="Century Gothic" w:hAnsi="Century Gothic"/>
                          </w:rPr>
                          <w:t>ssessment</w:t>
                        </w:r>
                        <w:r w:rsidR="00702F2F" w:rsidRPr="0073107A">
                          <w:rPr>
                            <w:rFonts w:ascii="Century Gothic" w:hAnsi="Century Gothic"/>
                          </w:rPr>
                          <w:t xml:space="preserve"> tool</w:t>
                        </w:r>
                        <w:r w:rsidR="0062333E" w:rsidRPr="0073107A">
                          <w:rPr>
                            <w:rFonts w:ascii="Century Gothic" w:hAnsi="Century Gothic"/>
                          </w:rPr>
                          <w:t>s as needed</w:t>
                        </w:r>
                        <w:r w:rsidR="00B210F1" w:rsidRPr="0073107A">
                          <w:rPr>
                            <w:rFonts w:ascii="Century Gothic" w:hAnsi="Century Gothic"/>
                          </w:rPr>
                          <w:t xml:space="preserve"> &amp; enter data into Epic</w:t>
                        </w:r>
                      </w:p>
                      <w:p w14:paraId="23FEF17D" w14:textId="77777777" w:rsidR="00B210F1" w:rsidRPr="0073107A" w:rsidRDefault="00B210F1" w:rsidP="001203E6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180" w:hanging="180"/>
                          <w:rPr>
                            <w:rFonts w:ascii="Century Gothic" w:hAnsi="Century Gothic"/>
                          </w:rPr>
                        </w:pPr>
                        <w:r w:rsidRPr="0073107A">
                          <w:rPr>
                            <w:rFonts w:ascii="Century Gothic" w:hAnsi="Century Gothic"/>
                          </w:rPr>
                          <w:t>N</w:t>
                        </w:r>
                        <w:r w:rsidR="001203E6" w:rsidRPr="0073107A">
                          <w:rPr>
                            <w:rFonts w:ascii="Century Gothic" w:hAnsi="Century Gothic"/>
                          </w:rPr>
                          <w:t>ot</w:t>
                        </w:r>
                        <w:r w:rsidRPr="0073107A">
                          <w:rPr>
                            <w:rFonts w:ascii="Century Gothic" w:hAnsi="Century Gothic"/>
                          </w:rPr>
                          <w:t xml:space="preserve">ify </w:t>
                        </w:r>
                        <w:r w:rsidR="0091361A" w:rsidRPr="0073107A">
                          <w:rPr>
                            <w:rFonts w:ascii="Century Gothic" w:hAnsi="Century Gothic"/>
                          </w:rPr>
                          <w:t>clinical team members</w:t>
                        </w:r>
                        <w:r w:rsidR="0073107A">
                          <w:rPr>
                            <w:rFonts w:ascii="Century Gothic" w:hAnsi="Century Gothic"/>
                          </w:rPr>
                          <w:t xml:space="preserve"> about positive results</w:t>
                        </w:r>
                      </w:p>
                      <w:p w14:paraId="06830FF8" w14:textId="77777777" w:rsidR="00B267CC" w:rsidRPr="005E3953" w:rsidRDefault="00B267CC" w:rsidP="001203E6">
                        <w:pPr>
                          <w:pStyle w:val="ListParagraph"/>
                          <w:spacing w:after="0" w:line="240" w:lineRule="auto"/>
                          <w:ind w:left="180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roundrect id="Rounded Rectangle 3" o:spid="_x0000_s1028" style="position:absolute;left:299;top:17459;width:30520;height:201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" fillcolor="#af1685" strokecolor="#af1685" strokeweight="2pt">
                  <v:textbox>
                    <w:txbxContent>
                      <w:p w14:paraId="75B6C3CD" w14:textId="77777777" w:rsidR="009300B1" w:rsidRPr="00996116" w:rsidRDefault="0062333E" w:rsidP="009300B1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96116"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  <w:t xml:space="preserve">Primary care clinicians </w:t>
                        </w:r>
                      </w:p>
                      <w:p w14:paraId="7F827572" w14:textId="77777777" w:rsidR="00DD4CA9" w:rsidRPr="00996116" w:rsidRDefault="00DD4CA9" w:rsidP="00DD4CA9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270" w:hanging="270"/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</w:pPr>
                        <w:r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 xml:space="preserve">Offer preventive advice </w:t>
                        </w:r>
                        <w:r w:rsidR="0062333E"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abou</w:t>
                        </w:r>
                        <w:r w:rsidR="009A6870"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t alcohol</w:t>
                        </w:r>
                      </w:p>
                      <w:p w14:paraId="4AE09EDC" w14:textId="77777777" w:rsidR="00B267CC" w:rsidRPr="001203E6" w:rsidRDefault="00DD4CA9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270" w:hanging="270"/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</w:pPr>
                        <w:r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Care for</w:t>
                        </w:r>
                        <w:r w:rsidR="00D74BDC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 xml:space="preserve"> depression, suicidality and</w:t>
                        </w:r>
                        <w:r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 xml:space="preserve"> substance use</w:t>
                        </w:r>
                        <w:r w:rsidR="00C32773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,</w:t>
                        </w:r>
                        <w:r w:rsidR="00A76B9C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702F2F" w:rsidRPr="001203E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with team support</w:t>
                        </w:r>
                        <w:r w:rsidR="00A76B9C" w:rsidRPr="00A76B9C" w:rsidDel="00A76B9C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63B2EEC" w14:textId="77777777" w:rsidR="00A76B9C" w:rsidRPr="00996116" w:rsidRDefault="00A76B9C" w:rsidP="00996116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270" w:hanging="270"/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 xml:space="preserve">Integrate social worker into management of behavioral health issues </w:t>
                        </w:r>
                      </w:p>
                    </w:txbxContent>
                  </v:textbox>
                </v:roundrect>
                <v:roundrect id="Rounded Rectangle 4" o:spid="_x0000_s1029" style="position:absolute;left:31764;top:17449;width:28263;height:201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" fillcolor="#007396" strokecolor="#007396" strokeweight="2pt">
                  <v:textbox>
                    <w:txbxContent>
                      <w:p w14:paraId="27867CE2" w14:textId="77777777" w:rsidR="009300B1" w:rsidRPr="00996116" w:rsidRDefault="0062333E" w:rsidP="009A6870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96116"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  <w:t xml:space="preserve">Social workers </w:t>
                        </w:r>
                      </w:p>
                      <w:p w14:paraId="6D71B27B" w14:textId="77777777" w:rsidR="00DD4CA9" w:rsidRPr="00996116" w:rsidRDefault="00A76B9C" w:rsidP="009A687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80" w:hanging="180"/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Provide</w:t>
                        </w:r>
                        <w:r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DD4CA9"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b</w:t>
                        </w:r>
                        <w:r w:rsidR="0062333E"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ehavioral health</w:t>
                        </w:r>
                        <w:r w:rsidR="0062333E" w:rsidRPr="00996116"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62333E"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 xml:space="preserve">counseling </w:t>
                        </w:r>
                        <w:r w:rsidR="00B9619C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(up to 4-6</w:t>
                        </w:r>
                        <w:r w:rsidR="00DD4CA9"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 xml:space="preserve"> visits)</w:t>
                        </w:r>
                      </w:p>
                      <w:p w14:paraId="3DD9045B" w14:textId="77777777" w:rsidR="00DD4CA9" w:rsidRPr="00996116" w:rsidRDefault="00DD4CA9" w:rsidP="009A687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80" w:hanging="180"/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</w:pPr>
                        <w:r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Coordinate</w:t>
                        </w:r>
                        <w:r w:rsidR="0062333E"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 xml:space="preserve"> care </w:t>
                        </w:r>
                        <w:r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for</w:t>
                        </w:r>
                        <w:r w:rsidR="0062333E"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 xml:space="preserve"> mental he</w:t>
                        </w:r>
                        <w:r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alth or substance use treatment</w:t>
                        </w:r>
                      </w:p>
                      <w:p w14:paraId="4988F1A6" w14:textId="77777777" w:rsidR="00DD4CA9" w:rsidRPr="00DD4CA9" w:rsidRDefault="00DD4CA9" w:rsidP="009A687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80" w:hanging="180"/>
                          <w:rPr>
                            <w:rFonts w:ascii="Century Gothic" w:hAnsi="Century Gothic"/>
                            <w:bCs/>
                            <w:sz w:val="26"/>
                            <w:szCs w:val="26"/>
                          </w:rPr>
                        </w:pPr>
                        <w:r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Partner in care of mental health emergencies (e.g.</w:t>
                        </w:r>
                        <w:r w:rsidRPr="00DD4CA9">
                          <w:rPr>
                            <w:rFonts w:ascii="Century Gothic" w:hAnsi="Century Gothic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Cs/>
                            <w:sz w:val="26"/>
                            <w:szCs w:val="26"/>
                          </w:rPr>
                          <w:t>suicidality)</w:t>
                        </w:r>
                      </w:p>
                    </w:txbxContent>
                  </v:textbox>
                </v:roundrect>
                <v:roundrect id="Rounded Rectangle 6" o:spid="_x0000_s1030" style="position:absolute;left:31769;top:237;width:28263;height:164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" fillcolor="#f48320" strokecolor="#f48320" strokeweight="2pt">
                  <v:textbox>
                    <w:txbxContent>
                      <w:p w14:paraId="348DA25E" w14:textId="77777777" w:rsidR="009300B1" w:rsidRPr="00996116" w:rsidRDefault="0062333E" w:rsidP="009300B1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96116"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  <w:t xml:space="preserve">Nurses </w:t>
                        </w:r>
                      </w:p>
                      <w:p w14:paraId="389AC21F" w14:textId="77777777" w:rsidR="00B267CC" w:rsidRPr="00996116" w:rsidRDefault="003044A9" w:rsidP="009300B1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270" w:hanging="270"/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I</w:t>
                        </w:r>
                        <w:r w:rsidR="009300B1"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 xml:space="preserve">ntegrate </w:t>
                        </w:r>
                        <w:r w:rsidR="007402AB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screening and assessment</w:t>
                        </w:r>
                        <w:r w:rsidR="009300B1"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 xml:space="preserve"> into care management</w:t>
                        </w:r>
                        <w:r w:rsidR="00702F2F"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A6870"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and adult well visits</w:t>
                        </w:r>
                      </w:p>
                      <w:p w14:paraId="2415EE2A" w14:textId="77777777" w:rsidR="00984AFB" w:rsidRPr="00984AFB" w:rsidRDefault="00984AFB" w:rsidP="00984AFB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270" w:hanging="270"/>
                          <w:rPr>
                            <w:rFonts w:ascii="Century Gothic" w:hAnsi="Century Gothic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996116">
                          <w:rPr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Support suicide risk assessment and crisis</w:t>
                        </w:r>
                        <w:r>
                          <w:rPr>
                            <w:rFonts w:ascii="Century Gothic" w:hAnsi="Century Gothic"/>
                            <w:bCs/>
                            <w:sz w:val="26"/>
                            <w:szCs w:val="26"/>
                          </w:rPr>
                          <w:t xml:space="preserve"> response planning</w:t>
                        </w:r>
                      </w:p>
                      <w:p w14:paraId="785E7EFF" w14:textId="77777777" w:rsidR="00B267CC" w:rsidRPr="005E3953" w:rsidRDefault="00B267CC" w:rsidP="00B267CC">
                        <w:pPr>
                          <w:jc w:val="center"/>
                          <w:rPr>
                            <w:rFonts w:ascii="Century Gothic" w:hAnsi="Century Gothic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3F4092">
        <w:rPr>
          <w:rFonts w:ascii="Palatino Linotype" w:hAnsi="Palatino Linotype"/>
          <w:b/>
          <w:color w:val="007396"/>
          <w:sz w:val="36"/>
          <w:szCs w:val="36"/>
        </w:rPr>
        <w:t xml:space="preserve">BHI in </w:t>
      </w:r>
      <w:r w:rsidR="001D4A8D" w:rsidRPr="005E3953">
        <w:rPr>
          <w:rFonts w:ascii="Palatino Linotype" w:hAnsi="Palatino Linotype"/>
          <w:b/>
          <w:color w:val="007396"/>
          <w:sz w:val="36"/>
          <w:szCs w:val="36"/>
        </w:rPr>
        <w:t>your primary care teams mean</w:t>
      </w:r>
      <w:r w:rsidR="007D4A90" w:rsidRPr="005E3953">
        <w:rPr>
          <w:rFonts w:ascii="Palatino Linotype" w:hAnsi="Palatino Linotype"/>
          <w:b/>
          <w:color w:val="007396"/>
          <w:sz w:val="36"/>
          <w:szCs w:val="36"/>
        </w:rPr>
        <w:t>s</w:t>
      </w:r>
      <w:r w:rsidR="008B093F" w:rsidRPr="005E3953">
        <w:rPr>
          <w:rFonts w:ascii="Palatino Linotype" w:hAnsi="Palatino Linotype"/>
          <w:b/>
          <w:color w:val="007396"/>
          <w:sz w:val="36"/>
          <w:szCs w:val="36"/>
        </w:rPr>
        <w:t>:</w:t>
      </w:r>
    </w:p>
    <w:p w14:paraId="073BF00F" w14:textId="77777777" w:rsidR="00B267CC" w:rsidRDefault="00B267CC" w:rsidP="00996116">
      <w:pPr>
        <w:spacing w:after="0"/>
        <w:rPr>
          <w:rFonts w:ascii="Palatino Linotype" w:hAnsi="Palatino Linotype"/>
          <w:color w:val="007396"/>
          <w:sz w:val="48"/>
          <w:szCs w:val="48"/>
        </w:rPr>
      </w:pPr>
    </w:p>
    <w:p w14:paraId="21751896" w14:textId="77777777" w:rsidR="007D4A90" w:rsidRDefault="007D4A90" w:rsidP="00996116">
      <w:pPr>
        <w:spacing w:after="0"/>
        <w:rPr>
          <w:rFonts w:ascii="Palatino Linotype" w:hAnsi="Palatino Linotype"/>
          <w:noProof/>
          <w:color w:val="007396"/>
          <w:sz w:val="48"/>
          <w:szCs w:val="48"/>
        </w:rPr>
      </w:pPr>
    </w:p>
    <w:p w14:paraId="243D019E" w14:textId="77777777" w:rsidR="00B267CC" w:rsidRDefault="00B267CC" w:rsidP="00996116">
      <w:pPr>
        <w:spacing w:after="0"/>
        <w:rPr>
          <w:rFonts w:ascii="Palatino Linotype" w:hAnsi="Palatino Linotype"/>
          <w:noProof/>
          <w:color w:val="007396"/>
          <w:sz w:val="48"/>
          <w:szCs w:val="48"/>
        </w:rPr>
      </w:pPr>
    </w:p>
    <w:p w14:paraId="5373DD0B" w14:textId="77777777" w:rsidR="00B267CC" w:rsidRDefault="00B267CC" w:rsidP="00996116">
      <w:pPr>
        <w:spacing w:after="0"/>
        <w:rPr>
          <w:rFonts w:ascii="Palatino Linotype" w:hAnsi="Palatino Linotype"/>
          <w:noProof/>
          <w:color w:val="007396"/>
          <w:sz w:val="48"/>
          <w:szCs w:val="48"/>
        </w:rPr>
      </w:pPr>
    </w:p>
    <w:p w14:paraId="1EF3D640" w14:textId="77777777" w:rsidR="00B267CC" w:rsidRDefault="00B267CC" w:rsidP="00996116">
      <w:pPr>
        <w:spacing w:after="0"/>
        <w:rPr>
          <w:rFonts w:ascii="Palatino Linotype" w:hAnsi="Palatino Linotype"/>
          <w:noProof/>
          <w:color w:val="007396"/>
          <w:sz w:val="48"/>
          <w:szCs w:val="48"/>
        </w:rPr>
      </w:pPr>
    </w:p>
    <w:p w14:paraId="0B6F1445" w14:textId="77777777" w:rsidR="0062333E" w:rsidRPr="00EB3E73" w:rsidRDefault="0062333E" w:rsidP="00996116">
      <w:pPr>
        <w:spacing w:after="0"/>
        <w:rPr>
          <w:rFonts w:ascii="Palatino Linotype" w:hAnsi="Palatino Linotype"/>
          <w:noProof/>
          <w:color w:val="007396"/>
          <w:sz w:val="32"/>
          <w:szCs w:val="32"/>
        </w:rPr>
      </w:pPr>
    </w:p>
    <w:p w14:paraId="3F694554" w14:textId="77777777" w:rsidR="00EB3E73" w:rsidRPr="00EB3E73" w:rsidRDefault="00EB3E73" w:rsidP="00996116">
      <w:pPr>
        <w:spacing w:after="0"/>
        <w:rPr>
          <w:rFonts w:ascii="Palatino Linotype" w:hAnsi="Palatino Linotype"/>
          <w:b/>
          <w:color w:val="007396"/>
          <w:sz w:val="40"/>
          <w:szCs w:val="40"/>
        </w:rPr>
      </w:pPr>
    </w:p>
    <w:p w14:paraId="44956C13" w14:textId="77777777" w:rsidR="009A6870" w:rsidRDefault="009A6870" w:rsidP="00996116">
      <w:pPr>
        <w:spacing w:after="0"/>
        <w:rPr>
          <w:rFonts w:ascii="Palatino Linotype" w:hAnsi="Palatino Linotype"/>
          <w:b/>
          <w:color w:val="007396"/>
          <w:sz w:val="36"/>
          <w:szCs w:val="36"/>
        </w:rPr>
      </w:pPr>
    </w:p>
    <w:p w14:paraId="335FF676" w14:textId="77777777" w:rsidR="00996116" w:rsidRDefault="00996116" w:rsidP="00996116">
      <w:pPr>
        <w:spacing w:after="0"/>
        <w:rPr>
          <w:rFonts w:ascii="Palatino Linotype" w:hAnsi="Palatino Linotype"/>
          <w:b/>
          <w:color w:val="007396"/>
          <w:sz w:val="36"/>
          <w:szCs w:val="36"/>
        </w:rPr>
      </w:pPr>
    </w:p>
    <w:p w14:paraId="037ED361" w14:textId="77777777" w:rsidR="00A5037F" w:rsidRPr="00A5037F" w:rsidRDefault="00A5037F" w:rsidP="00996116">
      <w:pPr>
        <w:spacing w:after="0"/>
        <w:rPr>
          <w:rFonts w:ascii="Palatino Linotype" w:hAnsi="Palatino Linotype"/>
          <w:b/>
          <w:color w:val="007396"/>
          <w:sz w:val="12"/>
          <w:szCs w:val="12"/>
        </w:rPr>
      </w:pPr>
    </w:p>
    <w:p w14:paraId="337FE0CB" w14:textId="77777777" w:rsidR="008B093F" w:rsidRPr="001C5589" w:rsidRDefault="008B093F" w:rsidP="00996116">
      <w:pPr>
        <w:spacing w:after="0"/>
        <w:rPr>
          <w:rFonts w:ascii="Palatino Linotype" w:hAnsi="Palatino Linotype"/>
          <w:b/>
          <w:color w:val="007396"/>
          <w:sz w:val="34"/>
          <w:szCs w:val="34"/>
        </w:rPr>
      </w:pPr>
      <w:r w:rsidRPr="001C5589">
        <w:rPr>
          <w:rFonts w:ascii="Palatino Linotype" w:hAnsi="Palatino Linotype"/>
          <w:b/>
          <w:color w:val="007396"/>
          <w:sz w:val="34"/>
          <w:szCs w:val="34"/>
        </w:rPr>
        <w:t xml:space="preserve">What </w:t>
      </w:r>
      <w:r w:rsidR="001D4A8D" w:rsidRPr="001C5589">
        <w:rPr>
          <w:rFonts w:ascii="Palatino Linotype" w:hAnsi="Palatino Linotype"/>
          <w:b/>
          <w:color w:val="007396"/>
          <w:sz w:val="34"/>
          <w:szCs w:val="34"/>
        </w:rPr>
        <w:t xml:space="preserve">Do </w:t>
      </w:r>
      <w:r w:rsidRPr="001C5589">
        <w:rPr>
          <w:rFonts w:ascii="Palatino Linotype" w:hAnsi="Palatino Linotype"/>
          <w:b/>
          <w:color w:val="007396"/>
          <w:sz w:val="34"/>
          <w:szCs w:val="34"/>
        </w:rPr>
        <w:t xml:space="preserve">People </w:t>
      </w:r>
      <w:r w:rsidR="00DD4CA9" w:rsidRPr="001C5589">
        <w:rPr>
          <w:rFonts w:ascii="Palatino Linotype" w:hAnsi="Palatino Linotype"/>
          <w:b/>
          <w:color w:val="007396"/>
          <w:sz w:val="34"/>
          <w:szCs w:val="34"/>
        </w:rPr>
        <w:t xml:space="preserve">in </w:t>
      </w:r>
      <w:r w:rsidR="001C5589" w:rsidRPr="001C5589">
        <w:rPr>
          <w:rFonts w:ascii="Palatino Linotype" w:hAnsi="Palatino Linotype"/>
          <w:b/>
          <w:color w:val="007396"/>
          <w:sz w:val="34"/>
          <w:szCs w:val="34"/>
        </w:rPr>
        <w:t>Kaiser Permanente WA</w:t>
      </w:r>
      <w:r w:rsidR="00DD4CA9" w:rsidRPr="001C5589">
        <w:rPr>
          <w:rFonts w:ascii="Palatino Linotype" w:hAnsi="Palatino Linotype"/>
          <w:b/>
          <w:color w:val="007396"/>
          <w:sz w:val="34"/>
          <w:szCs w:val="34"/>
        </w:rPr>
        <w:t xml:space="preserve"> </w:t>
      </w:r>
      <w:r w:rsidRPr="001C5589">
        <w:rPr>
          <w:rFonts w:ascii="Palatino Linotype" w:hAnsi="Palatino Linotype"/>
          <w:b/>
          <w:color w:val="007396"/>
          <w:sz w:val="34"/>
          <w:szCs w:val="34"/>
        </w:rPr>
        <w:t>Say about BHI?</w:t>
      </w:r>
    </w:p>
    <w:p w14:paraId="4BDF9A32" w14:textId="77777777" w:rsidR="00C32773" w:rsidRDefault="00C32773" w:rsidP="001203E6">
      <w:pPr>
        <w:spacing w:after="0"/>
        <w:rPr>
          <w:rFonts w:ascii="Century Gothic" w:hAnsi="Century Gothic"/>
          <w:sz w:val="26"/>
          <w:szCs w:val="26"/>
        </w:rPr>
      </w:pPr>
      <w:r w:rsidRPr="001203E6">
        <w:rPr>
          <w:rFonts w:ascii="Century Gothic" w:hAnsi="Century Gothic"/>
          <w:sz w:val="26"/>
          <w:szCs w:val="26"/>
        </w:rPr>
        <w:t>BHI gave us the opportunity to identify and provide coordinated care for an urgent problem that we might not have recognized otherwise.</w:t>
      </w:r>
    </w:p>
    <w:p w14:paraId="5C2B50D2" w14:textId="77777777" w:rsidR="00C32773" w:rsidRPr="009A6870" w:rsidRDefault="00C32773" w:rsidP="00C32773">
      <w:pPr>
        <w:pStyle w:val="ListParagraph"/>
        <w:numPr>
          <w:ilvl w:val="0"/>
          <w:numId w:val="2"/>
        </w:numPr>
        <w:spacing w:line="240" w:lineRule="auto"/>
        <w:ind w:left="45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Julia Sokoloff, Olympia Primary Care Physician</w:t>
      </w:r>
    </w:p>
    <w:p w14:paraId="04C86E45" w14:textId="77777777" w:rsidR="004E6795" w:rsidRPr="00EB3E73" w:rsidRDefault="004E6795" w:rsidP="00996116">
      <w:pPr>
        <w:spacing w:after="0" w:line="240" w:lineRule="auto"/>
        <w:ind w:left="90"/>
        <w:rPr>
          <w:rFonts w:ascii="Century Gothic" w:hAnsi="Century Gothic"/>
          <w:sz w:val="26"/>
          <w:szCs w:val="26"/>
        </w:rPr>
      </w:pPr>
      <w:r w:rsidRPr="00EB3E73">
        <w:rPr>
          <w:rFonts w:ascii="Century Gothic" w:hAnsi="Century Gothic"/>
          <w:sz w:val="26"/>
          <w:szCs w:val="26"/>
        </w:rPr>
        <w:t>BHI changed the culture…</w:t>
      </w:r>
      <w:r w:rsidR="0068439E">
        <w:rPr>
          <w:rFonts w:ascii="Century Gothic" w:hAnsi="Century Gothic"/>
          <w:sz w:val="26"/>
          <w:szCs w:val="26"/>
        </w:rPr>
        <w:t xml:space="preserve">it opened the door and made it okay for </w:t>
      </w:r>
      <w:r w:rsidRPr="00EB3E73">
        <w:rPr>
          <w:rFonts w:ascii="Century Gothic" w:hAnsi="Century Gothic"/>
          <w:sz w:val="26"/>
          <w:szCs w:val="26"/>
        </w:rPr>
        <w:t xml:space="preserve">patients </w:t>
      </w:r>
      <w:r w:rsidR="0068439E">
        <w:rPr>
          <w:rFonts w:ascii="Century Gothic" w:hAnsi="Century Gothic"/>
          <w:sz w:val="26"/>
          <w:szCs w:val="26"/>
        </w:rPr>
        <w:t>to</w:t>
      </w:r>
      <w:r w:rsidRPr="00EB3E73">
        <w:rPr>
          <w:rFonts w:ascii="Century Gothic" w:hAnsi="Century Gothic"/>
          <w:sz w:val="26"/>
          <w:szCs w:val="26"/>
        </w:rPr>
        <w:t xml:space="preserve"> talk about behavioral health concerns</w:t>
      </w:r>
      <w:r w:rsidR="0068439E">
        <w:rPr>
          <w:rFonts w:ascii="Century Gothic" w:hAnsi="Century Gothic"/>
          <w:sz w:val="26"/>
          <w:szCs w:val="26"/>
        </w:rPr>
        <w:t xml:space="preserve"> that they might not have felt comfortable initiating</w:t>
      </w:r>
      <w:r w:rsidRPr="00EB3E73">
        <w:rPr>
          <w:rFonts w:ascii="Century Gothic" w:hAnsi="Century Gothic"/>
          <w:sz w:val="26"/>
          <w:szCs w:val="26"/>
        </w:rPr>
        <w:t>.</w:t>
      </w:r>
    </w:p>
    <w:p w14:paraId="183B08B6" w14:textId="77777777" w:rsidR="004E6795" w:rsidRPr="009A6870" w:rsidRDefault="0068439E" w:rsidP="00996116">
      <w:pPr>
        <w:pStyle w:val="ListParagraph"/>
        <w:numPr>
          <w:ilvl w:val="0"/>
          <w:numId w:val="2"/>
        </w:numPr>
        <w:spacing w:line="240" w:lineRule="auto"/>
        <w:ind w:left="45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Santino Telles, </w:t>
      </w:r>
      <w:r w:rsidR="004E6795" w:rsidRPr="003F4092">
        <w:rPr>
          <w:rFonts w:ascii="Century Gothic" w:hAnsi="Century Gothic"/>
          <w:sz w:val="24"/>
          <w:szCs w:val="24"/>
        </w:rPr>
        <w:t>Northgate Medical Assistant</w:t>
      </w:r>
    </w:p>
    <w:p w14:paraId="2BC9F813" w14:textId="77777777" w:rsidR="004F581C" w:rsidRPr="00EB3E73" w:rsidRDefault="004F581C" w:rsidP="00996116">
      <w:pPr>
        <w:spacing w:after="0" w:line="240" w:lineRule="auto"/>
        <w:ind w:left="90"/>
        <w:rPr>
          <w:rFonts w:ascii="Century Gothic" w:hAnsi="Century Gothic"/>
          <w:sz w:val="26"/>
          <w:szCs w:val="26"/>
        </w:rPr>
      </w:pPr>
      <w:r w:rsidRPr="00EB3E73">
        <w:rPr>
          <w:rFonts w:ascii="Century Gothic" w:hAnsi="Century Gothic"/>
          <w:sz w:val="26"/>
          <w:szCs w:val="26"/>
        </w:rPr>
        <w:t>The BHI roll-out is the best I have seen in primary care. The team</w:t>
      </w:r>
      <w:r w:rsidR="00EB3E73">
        <w:rPr>
          <w:rFonts w:ascii="Century Gothic" w:hAnsi="Century Gothic"/>
          <w:sz w:val="26"/>
          <w:szCs w:val="26"/>
        </w:rPr>
        <w:t>s were so engaged and supported</w:t>
      </w:r>
      <w:r w:rsidR="001203E6">
        <w:rPr>
          <w:rFonts w:ascii="Century Gothic" w:hAnsi="Century Gothic"/>
          <w:sz w:val="26"/>
          <w:szCs w:val="26"/>
        </w:rPr>
        <w:t>.</w:t>
      </w:r>
    </w:p>
    <w:p w14:paraId="7E3EAF17" w14:textId="0184C634" w:rsidR="007B5FC4" w:rsidRPr="003D164E" w:rsidRDefault="00EB3E73" w:rsidP="00996116">
      <w:pPr>
        <w:pStyle w:val="ListParagraph"/>
        <w:numPr>
          <w:ilvl w:val="0"/>
          <w:numId w:val="2"/>
        </w:numPr>
        <w:spacing w:line="240" w:lineRule="auto"/>
        <w:ind w:left="450"/>
        <w:rPr>
          <w:sz w:val="24"/>
          <w:szCs w:val="24"/>
        </w:rPr>
      </w:pPr>
      <w:r w:rsidRPr="003F4092">
        <w:rPr>
          <w:rFonts w:ascii="Century Gothic" w:hAnsi="Century Gothic"/>
          <w:sz w:val="24"/>
          <w:szCs w:val="24"/>
        </w:rPr>
        <w:t xml:space="preserve">Mamatha </w:t>
      </w:r>
      <w:proofErr w:type="spellStart"/>
      <w:r w:rsidRPr="003F4092">
        <w:rPr>
          <w:rFonts w:ascii="Century Gothic" w:hAnsi="Century Gothic"/>
          <w:sz w:val="24"/>
          <w:szCs w:val="24"/>
        </w:rPr>
        <w:t>Palanati</w:t>
      </w:r>
      <w:proofErr w:type="spellEnd"/>
      <w:r w:rsidRPr="003F4092">
        <w:rPr>
          <w:rFonts w:ascii="Century Gothic" w:hAnsi="Century Gothic"/>
          <w:sz w:val="24"/>
          <w:szCs w:val="24"/>
        </w:rPr>
        <w:t>, APIC</w:t>
      </w:r>
    </w:p>
    <w:p w14:paraId="5DB45E34" w14:textId="3A6F27E5" w:rsidR="003D164E" w:rsidRDefault="003D164E" w:rsidP="003D164E">
      <w:pPr>
        <w:spacing w:line="240" w:lineRule="auto"/>
        <w:rPr>
          <w:sz w:val="24"/>
          <w:szCs w:val="24"/>
        </w:rPr>
      </w:pPr>
    </w:p>
    <w:p w14:paraId="555A3CB4" w14:textId="2E87F7A4" w:rsidR="003D164E" w:rsidRDefault="003D164E" w:rsidP="003D164E">
      <w:pPr>
        <w:spacing w:line="240" w:lineRule="auto"/>
        <w:rPr>
          <w:sz w:val="24"/>
          <w:szCs w:val="24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2178"/>
        <w:gridCol w:w="5130"/>
        <w:gridCol w:w="3780"/>
      </w:tblGrid>
      <w:tr w:rsidR="003D164E" w14:paraId="0CDC4F17" w14:textId="77777777" w:rsidTr="00252EC9">
        <w:tc>
          <w:tcPr>
            <w:tcW w:w="2178" w:type="dxa"/>
          </w:tcPr>
          <w:p w14:paraId="39A33B2C" w14:textId="77777777" w:rsidR="003D164E" w:rsidRDefault="003D164E" w:rsidP="00252EC9">
            <w:r>
              <w:t>Team member</w:t>
            </w:r>
          </w:p>
        </w:tc>
        <w:tc>
          <w:tcPr>
            <w:tcW w:w="5130" w:type="dxa"/>
          </w:tcPr>
          <w:p w14:paraId="4621DBA7" w14:textId="77777777" w:rsidR="003D164E" w:rsidRDefault="003D164E" w:rsidP="00252EC9">
            <w:r>
              <w:t>BHI Core Responsibilities</w:t>
            </w:r>
          </w:p>
        </w:tc>
        <w:tc>
          <w:tcPr>
            <w:tcW w:w="3780" w:type="dxa"/>
          </w:tcPr>
          <w:p w14:paraId="1BF47940" w14:textId="77777777" w:rsidR="003D164E" w:rsidRDefault="003D164E" w:rsidP="00252EC9">
            <w:r>
              <w:t>BHI Best Practices</w:t>
            </w:r>
          </w:p>
        </w:tc>
      </w:tr>
      <w:tr w:rsidR="003D164E" w14:paraId="7AB46FAF" w14:textId="77777777" w:rsidTr="00252EC9">
        <w:tc>
          <w:tcPr>
            <w:tcW w:w="2178" w:type="dxa"/>
          </w:tcPr>
          <w:p w14:paraId="7AD2D9BA" w14:textId="77777777" w:rsidR="003D164E" w:rsidRDefault="003D164E" w:rsidP="00252EC9">
            <w:r>
              <w:t>Clinic chief</w:t>
            </w:r>
          </w:p>
        </w:tc>
        <w:tc>
          <w:tcPr>
            <w:tcW w:w="5130" w:type="dxa"/>
          </w:tcPr>
          <w:p w14:paraId="05F7B381" w14:textId="77777777" w:rsidR="003D164E" w:rsidRDefault="003D164E" w:rsidP="003D164E">
            <w:pPr>
              <w:pStyle w:val="ListParagraph"/>
              <w:numPr>
                <w:ilvl w:val="0"/>
                <w:numId w:val="11"/>
              </w:numPr>
              <w:ind w:left="342"/>
            </w:pPr>
            <w:r>
              <w:t>Select LIT members with clinic office manager</w:t>
            </w:r>
          </w:p>
          <w:p w14:paraId="0AAE03F4" w14:textId="77777777" w:rsidR="003D164E" w:rsidRDefault="003D164E" w:rsidP="003D164E">
            <w:pPr>
              <w:pStyle w:val="ListParagraph"/>
              <w:numPr>
                <w:ilvl w:val="0"/>
                <w:numId w:val="11"/>
              </w:numPr>
              <w:ind w:left="342"/>
            </w:pPr>
            <w:r>
              <w:t>Email LIT members to introduce BHI and practice facilitator</w:t>
            </w:r>
          </w:p>
          <w:p w14:paraId="50DA61EF" w14:textId="77777777" w:rsidR="003D164E" w:rsidRDefault="003D164E" w:rsidP="003D164E">
            <w:pPr>
              <w:pStyle w:val="ListParagraph"/>
              <w:numPr>
                <w:ilvl w:val="0"/>
                <w:numId w:val="11"/>
              </w:numPr>
              <w:ind w:left="342"/>
            </w:pPr>
            <w:r>
              <w:t>Attend first meeting (4 hours)</w:t>
            </w:r>
          </w:p>
          <w:p w14:paraId="64EBF3CD" w14:textId="77777777" w:rsidR="003D164E" w:rsidRDefault="003D164E" w:rsidP="003D164E">
            <w:pPr>
              <w:pStyle w:val="ListParagraph"/>
              <w:numPr>
                <w:ilvl w:val="0"/>
                <w:numId w:val="11"/>
              </w:numPr>
              <w:ind w:left="342"/>
            </w:pPr>
            <w:r>
              <w:t>Continuous communication to clinic:</w:t>
            </w:r>
          </w:p>
          <w:p w14:paraId="4AF4E17B" w14:textId="77777777" w:rsidR="003D164E" w:rsidRDefault="003D164E" w:rsidP="003D164E">
            <w:pPr>
              <w:pStyle w:val="ListParagraph"/>
              <w:numPr>
                <w:ilvl w:val="1"/>
                <w:numId w:val="11"/>
              </w:numPr>
              <w:ind w:left="702"/>
            </w:pPr>
            <w:r>
              <w:t>Introductions at trainings</w:t>
            </w:r>
          </w:p>
          <w:p w14:paraId="2F7AF5A4" w14:textId="77777777" w:rsidR="003D164E" w:rsidRDefault="003D164E" w:rsidP="003D164E">
            <w:pPr>
              <w:pStyle w:val="ListParagraph"/>
              <w:numPr>
                <w:ilvl w:val="1"/>
                <w:numId w:val="11"/>
              </w:numPr>
              <w:ind w:left="702"/>
            </w:pPr>
            <w:r>
              <w:t>Importance of BHI to patient care</w:t>
            </w:r>
          </w:p>
          <w:p w14:paraId="1B2E52C5" w14:textId="77777777" w:rsidR="003D164E" w:rsidRDefault="003D164E" w:rsidP="003D164E">
            <w:pPr>
              <w:pStyle w:val="ListParagraph"/>
              <w:numPr>
                <w:ilvl w:val="1"/>
                <w:numId w:val="11"/>
              </w:numPr>
              <w:ind w:left="702"/>
            </w:pPr>
            <w:r>
              <w:t>Sharing data and achieving targets</w:t>
            </w:r>
          </w:p>
          <w:p w14:paraId="5B2A2043" w14:textId="77777777" w:rsidR="003D164E" w:rsidRDefault="003D164E" w:rsidP="003D164E">
            <w:pPr>
              <w:pStyle w:val="ListParagraph"/>
              <w:numPr>
                <w:ilvl w:val="0"/>
                <w:numId w:val="11"/>
              </w:numPr>
              <w:ind w:left="342"/>
            </w:pPr>
            <w:r>
              <w:t>Attend monthly PDCA meetings</w:t>
            </w:r>
          </w:p>
          <w:p w14:paraId="7A249C3A" w14:textId="77777777" w:rsidR="003D164E" w:rsidRDefault="003D164E" w:rsidP="003D164E">
            <w:pPr>
              <w:pStyle w:val="ListParagraph"/>
              <w:numPr>
                <w:ilvl w:val="0"/>
                <w:numId w:val="11"/>
              </w:numPr>
              <w:ind w:left="342" w:right="-108"/>
            </w:pPr>
            <w:r>
              <w:t xml:space="preserve">Report on performance to regional </w:t>
            </w:r>
            <w:r w:rsidRPr="00CB32BD">
              <w:t>chiefs &amp; leaders</w:t>
            </w:r>
          </w:p>
        </w:tc>
        <w:tc>
          <w:tcPr>
            <w:tcW w:w="3780" w:type="dxa"/>
          </w:tcPr>
          <w:p w14:paraId="698A60DE" w14:textId="77777777" w:rsidR="003D164E" w:rsidRDefault="003D164E" w:rsidP="003D164E">
            <w:pPr>
              <w:pStyle w:val="ListParagraph"/>
              <w:numPr>
                <w:ilvl w:val="0"/>
                <w:numId w:val="11"/>
              </w:numPr>
              <w:ind w:left="342"/>
            </w:pPr>
            <w:r>
              <w:t>Pilot BHI during pre-launch</w:t>
            </w:r>
          </w:p>
          <w:p w14:paraId="7CB311F7" w14:textId="77777777" w:rsidR="003D164E" w:rsidRDefault="003D164E" w:rsidP="003D164E">
            <w:pPr>
              <w:pStyle w:val="ListParagraph"/>
              <w:numPr>
                <w:ilvl w:val="0"/>
                <w:numId w:val="11"/>
              </w:numPr>
              <w:ind w:left="342"/>
            </w:pPr>
            <w:r>
              <w:t>Attend LIT meetings when possible</w:t>
            </w:r>
          </w:p>
          <w:p w14:paraId="7CC53174" w14:textId="77777777" w:rsidR="003D164E" w:rsidRDefault="003D164E" w:rsidP="003D164E">
            <w:pPr>
              <w:pStyle w:val="ListParagraph"/>
              <w:numPr>
                <w:ilvl w:val="0"/>
                <w:numId w:val="11"/>
              </w:numPr>
              <w:ind w:left="342"/>
            </w:pPr>
            <w:r w:rsidRPr="000A29C0">
              <w:t>Share patient stories where BHI improved care and staff experience</w:t>
            </w:r>
          </w:p>
          <w:p w14:paraId="340731BE" w14:textId="77777777" w:rsidR="003D164E" w:rsidRDefault="003D164E" w:rsidP="00252EC9"/>
          <w:p w14:paraId="130C1095" w14:textId="77777777" w:rsidR="003D164E" w:rsidRPr="006C7F3A" w:rsidRDefault="003D164E" w:rsidP="00252EC9">
            <w:pPr>
              <w:rPr>
                <w:i/>
                <w:iCs/>
              </w:rPr>
            </w:pPr>
            <w:r w:rsidRPr="006C7F3A">
              <w:rPr>
                <w:i/>
                <w:iCs/>
              </w:rPr>
              <w:t>BHI=Behavioral health integration</w:t>
            </w:r>
          </w:p>
          <w:p w14:paraId="50E4CD57" w14:textId="77777777" w:rsidR="003D164E" w:rsidRDefault="003D164E" w:rsidP="00252EC9">
            <w:pPr>
              <w:rPr>
                <w:i/>
                <w:iCs/>
              </w:rPr>
            </w:pPr>
            <w:r w:rsidRPr="006C7F3A">
              <w:rPr>
                <w:i/>
                <w:iCs/>
              </w:rPr>
              <w:t>LIT= Local Implementation Team</w:t>
            </w:r>
          </w:p>
          <w:p w14:paraId="74A658B2" w14:textId="77777777" w:rsidR="003D164E" w:rsidRDefault="003D164E" w:rsidP="00252EC9">
            <w:pPr>
              <w:rPr>
                <w:i/>
                <w:iCs/>
              </w:rPr>
            </w:pPr>
            <w:r>
              <w:rPr>
                <w:i/>
                <w:iCs/>
              </w:rPr>
              <w:t>PAR=Patient access representative</w:t>
            </w:r>
          </w:p>
          <w:p w14:paraId="2CA5998E" w14:textId="77777777" w:rsidR="003D164E" w:rsidRDefault="003D164E" w:rsidP="00252EC9">
            <w:pPr>
              <w:rPr>
                <w:i/>
                <w:iCs/>
              </w:rPr>
            </w:pPr>
            <w:r>
              <w:rPr>
                <w:i/>
                <w:iCs/>
              </w:rPr>
              <w:t>SW=Social worker</w:t>
            </w:r>
          </w:p>
          <w:p w14:paraId="68009DD9" w14:textId="77777777" w:rsidR="003D164E" w:rsidRPr="006C7F3A" w:rsidRDefault="003D164E" w:rsidP="00252EC9">
            <w:pPr>
              <w:rPr>
                <w:i/>
                <w:iCs/>
              </w:rPr>
            </w:pPr>
            <w:r>
              <w:rPr>
                <w:i/>
                <w:iCs/>
              </w:rPr>
              <w:t>MA=Medical Assistant</w:t>
            </w:r>
          </w:p>
        </w:tc>
      </w:tr>
      <w:tr w:rsidR="003D164E" w14:paraId="761388B6" w14:textId="77777777" w:rsidTr="00252EC9">
        <w:tc>
          <w:tcPr>
            <w:tcW w:w="2178" w:type="dxa"/>
          </w:tcPr>
          <w:p w14:paraId="772D9551" w14:textId="77777777" w:rsidR="003D164E" w:rsidRDefault="003D164E" w:rsidP="00252EC9">
            <w:r>
              <w:t>Medical center or Clinic office manager</w:t>
            </w:r>
          </w:p>
        </w:tc>
        <w:tc>
          <w:tcPr>
            <w:tcW w:w="5130" w:type="dxa"/>
          </w:tcPr>
          <w:p w14:paraId="2AC6314C" w14:textId="77777777" w:rsidR="003D164E" w:rsidRDefault="003D164E" w:rsidP="003D164E">
            <w:pPr>
              <w:pStyle w:val="ListParagraph"/>
              <w:numPr>
                <w:ilvl w:val="0"/>
                <w:numId w:val="12"/>
              </w:numPr>
              <w:ind w:left="342" w:hanging="342"/>
            </w:pPr>
            <w:r>
              <w:t>Select LIT members with Chief</w:t>
            </w:r>
          </w:p>
          <w:p w14:paraId="105E079B" w14:textId="77777777" w:rsidR="003D164E" w:rsidRDefault="003D164E" w:rsidP="003D164E">
            <w:pPr>
              <w:pStyle w:val="ListParagraph"/>
              <w:numPr>
                <w:ilvl w:val="0"/>
                <w:numId w:val="12"/>
              </w:numPr>
              <w:ind w:left="342" w:hanging="342"/>
            </w:pPr>
            <w:r>
              <w:t>Attend all LIT and PDCA meetings</w:t>
            </w:r>
          </w:p>
          <w:p w14:paraId="0256745E" w14:textId="77777777" w:rsidR="003D164E" w:rsidRDefault="003D164E" w:rsidP="003D164E">
            <w:pPr>
              <w:pStyle w:val="ListParagraph"/>
              <w:numPr>
                <w:ilvl w:val="0"/>
                <w:numId w:val="12"/>
              </w:numPr>
              <w:ind w:left="342" w:hanging="342"/>
            </w:pPr>
            <w:r>
              <w:t>Continuous communication to clinic:</w:t>
            </w:r>
          </w:p>
          <w:p w14:paraId="49BAF052" w14:textId="77777777" w:rsidR="003D164E" w:rsidRDefault="003D164E" w:rsidP="003D164E">
            <w:pPr>
              <w:pStyle w:val="ListParagraph"/>
              <w:numPr>
                <w:ilvl w:val="1"/>
                <w:numId w:val="12"/>
              </w:numPr>
              <w:ind w:left="702"/>
            </w:pPr>
            <w:r>
              <w:t>Introductions at trainings</w:t>
            </w:r>
          </w:p>
          <w:p w14:paraId="23A26025" w14:textId="77777777" w:rsidR="003D164E" w:rsidRDefault="003D164E" w:rsidP="003D164E">
            <w:pPr>
              <w:pStyle w:val="ListParagraph"/>
              <w:numPr>
                <w:ilvl w:val="1"/>
                <w:numId w:val="12"/>
              </w:numPr>
              <w:ind w:left="702"/>
            </w:pPr>
            <w:r>
              <w:t>Importance of BHI to patient care</w:t>
            </w:r>
          </w:p>
          <w:p w14:paraId="274F3A91" w14:textId="77777777" w:rsidR="003D164E" w:rsidRDefault="003D164E" w:rsidP="003D164E">
            <w:pPr>
              <w:pStyle w:val="ListParagraph"/>
              <w:numPr>
                <w:ilvl w:val="1"/>
                <w:numId w:val="12"/>
              </w:numPr>
              <w:ind w:left="702"/>
            </w:pPr>
            <w:r>
              <w:t>Sharing data and achieving targets</w:t>
            </w:r>
          </w:p>
        </w:tc>
        <w:tc>
          <w:tcPr>
            <w:tcW w:w="3780" w:type="dxa"/>
          </w:tcPr>
          <w:p w14:paraId="25869F53" w14:textId="77777777" w:rsidR="003D164E" w:rsidRDefault="003D164E" w:rsidP="003D164E">
            <w:pPr>
              <w:pStyle w:val="ListParagraph"/>
              <w:numPr>
                <w:ilvl w:val="0"/>
                <w:numId w:val="12"/>
              </w:numPr>
              <w:ind w:left="342"/>
            </w:pPr>
            <w:r>
              <w:t>Develop BHI progress display</w:t>
            </w:r>
          </w:p>
          <w:p w14:paraId="389AF40B" w14:textId="77777777" w:rsidR="003D164E" w:rsidRDefault="003D164E" w:rsidP="003D164E">
            <w:pPr>
              <w:pStyle w:val="ListParagraph"/>
              <w:numPr>
                <w:ilvl w:val="0"/>
                <w:numId w:val="12"/>
              </w:numPr>
              <w:ind w:left="342"/>
            </w:pPr>
            <w:r>
              <w:t xml:space="preserve">Implement BHI competency sheet for flow staff </w:t>
            </w:r>
          </w:p>
          <w:p w14:paraId="2B910903" w14:textId="77777777" w:rsidR="003D164E" w:rsidRDefault="003D164E" w:rsidP="003D164E">
            <w:pPr>
              <w:pStyle w:val="ListParagraph"/>
              <w:numPr>
                <w:ilvl w:val="0"/>
                <w:numId w:val="12"/>
              </w:numPr>
              <w:ind w:left="342"/>
            </w:pPr>
            <w:r w:rsidRPr="000A29C0">
              <w:t>Share patient stories where BHI improved care and staff experience</w:t>
            </w:r>
          </w:p>
        </w:tc>
      </w:tr>
      <w:tr w:rsidR="003D164E" w14:paraId="151144A7" w14:textId="77777777" w:rsidTr="00252EC9">
        <w:tc>
          <w:tcPr>
            <w:tcW w:w="2178" w:type="dxa"/>
          </w:tcPr>
          <w:p w14:paraId="6670990A" w14:textId="77777777" w:rsidR="003D164E" w:rsidRDefault="003D164E" w:rsidP="00252EC9">
            <w:r>
              <w:t xml:space="preserve">Provider champion </w:t>
            </w:r>
          </w:p>
        </w:tc>
        <w:tc>
          <w:tcPr>
            <w:tcW w:w="5130" w:type="dxa"/>
          </w:tcPr>
          <w:p w14:paraId="08ABF645" w14:textId="77777777" w:rsidR="003D164E" w:rsidRDefault="003D164E" w:rsidP="003D164E">
            <w:pPr>
              <w:pStyle w:val="ListParagraph"/>
              <w:numPr>
                <w:ilvl w:val="0"/>
                <w:numId w:val="13"/>
              </w:numPr>
              <w:ind w:left="342"/>
            </w:pPr>
            <w:r>
              <w:t>Attend all LIT and PDCA meetings</w:t>
            </w:r>
          </w:p>
          <w:p w14:paraId="48135C2E" w14:textId="77777777" w:rsidR="003D164E" w:rsidRDefault="003D164E" w:rsidP="003D164E">
            <w:pPr>
              <w:pStyle w:val="ListParagraph"/>
              <w:numPr>
                <w:ilvl w:val="0"/>
                <w:numId w:val="13"/>
              </w:numPr>
              <w:ind w:left="342"/>
            </w:pPr>
            <w:r>
              <w:t>Pilot BHI pre-launch with own patients</w:t>
            </w:r>
          </w:p>
          <w:p w14:paraId="29C42382" w14:textId="77777777" w:rsidR="003D164E" w:rsidRDefault="003D164E" w:rsidP="003D164E">
            <w:pPr>
              <w:pStyle w:val="ListParagraph"/>
              <w:numPr>
                <w:ilvl w:val="0"/>
                <w:numId w:val="13"/>
              </w:numPr>
              <w:ind w:left="342"/>
            </w:pPr>
            <w:r>
              <w:t>Communicate importance of BHI to peers</w:t>
            </w:r>
          </w:p>
          <w:p w14:paraId="6493010D" w14:textId="77777777" w:rsidR="003D164E" w:rsidRDefault="003D164E" w:rsidP="003D164E">
            <w:pPr>
              <w:pStyle w:val="ListParagraph"/>
              <w:numPr>
                <w:ilvl w:val="0"/>
                <w:numId w:val="13"/>
              </w:numPr>
              <w:ind w:left="342"/>
            </w:pPr>
            <w:r>
              <w:t>Check in with peers</w:t>
            </w:r>
          </w:p>
          <w:p w14:paraId="769C2CDB" w14:textId="77777777" w:rsidR="003D164E" w:rsidRDefault="003D164E" w:rsidP="003D164E">
            <w:pPr>
              <w:pStyle w:val="ListParagraph"/>
              <w:numPr>
                <w:ilvl w:val="1"/>
                <w:numId w:val="13"/>
              </w:numPr>
              <w:ind w:left="702"/>
            </w:pPr>
            <w:r>
              <w:t>During pre-launch, check in re: warm handoffs</w:t>
            </w:r>
          </w:p>
          <w:p w14:paraId="6071C54B" w14:textId="77777777" w:rsidR="003D164E" w:rsidRDefault="003D164E" w:rsidP="003D164E">
            <w:pPr>
              <w:pStyle w:val="ListParagraph"/>
              <w:numPr>
                <w:ilvl w:val="0"/>
                <w:numId w:val="13"/>
              </w:numPr>
              <w:ind w:left="342"/>
            </w:pPr>
            <w:r>
              <w:t>1:1 training with new providers and locums</w:t>
            </w:r>
          </w:p>
          <w:p w14:paraId="07AAB247" w14:textId="77777777" w:rsidR="003D164E" w:rsidRDefault="003D164E" w:rsidP="003D164E">
            <w:pPr>
              <w:pStyle w:val="ListParagraph"/>
              <w:numPr>
                <w:ilvl w:val="0"/>
                <w:numId w:val="13"/>
              </w:numPr>
              <w:ind w:left="342"/>
            </w:pPr>
            <w:r>
              <w:t>Bring questions and concerns to LIT meetings</w:t>
            </w:r>
          </w:p>
          <w:p w14:paraId="3A861414" w14:textId="77777777" w:rsidR="003D164E" w:rsidRDefault="003D164E" w:rsidP="003D164E">
            <w:pPr>
              <w:pStyle w:val="ListParagraph"/>
              <w:numPr>
                <w:ilvl w:val="0"/>
                <w:numId w:val="13"/>
              </w:numPr>
              <w:ind w:left="342"/>
            </w:pPr>
            <w:r>
              <w:t>Be a resource for peers</w:t>
            </w:r>
          </w:p>
          <w:p w14:paraId="44BD0547" w14:textId="77777777" w:rsidR="003D164E" w:rsidRDefault="003D164E" w:rsidP="003D164E">
            <w:pPr>
              <w:pStyle w:val="ListParagraph"/>
              <w:numPr>
                <w:ilvl w:val="0"/>
                <w:numId w:val="13"/>
              </w:numPr>
              <w:ind w:left="342"/>
            </w:pPr>
            <w:r>
              <w:t>Lead team to reach targets</w:t>
            </w:r>
          </w:p>
        </w:tc>
        <w:tc>
          <w:tcPr>
            <w:tcW w:w="3780" w:type="dxa"/>
          </w:tcPr>
          <w:p w14:paraId="22804F9C" w14:textId="77777777" w:rsidR="003D164E" w:rsidRDefault="003D164E" w:rsidP="003D164E">
            <w:pPr>
              <w:pStyle w:val="ListParagraph"/>
              <w:numPr>
                <w:ilvl w:val="0"/>
                <w:numId w:val="13"/>
              </w:numPr>
              <w:ind w:left="342"/>
            </w:pPr>
            <w:r>
              <w:t>Develop expertise in behavioral health conditions (depression, preventive alcohol counseling, treatment of alcohol and drug use disorders, crisis response planning for suicide)</w:t>
            </w:r>
          </w:p>
          <w:p w14:paraId="2F7ACCD8" w14:textId="77777777" w:rsidR="003D164E" w:rsidRDefault="003D164E" w:rsidP="003D164E">
            <w:pPr>
              <w:pStyle w:val="ListParagraph"/>
              <w:numPr>
                <w:ilvl w:val="0"/>
                <w:numId w:val="13"/>
              </w:numPr>
              <w:ind w:left="342"/>
            </w:pPr>
            <w:r w:rsidRPr="000A29C0">
              <w:t>Share patient stories where BHI improved care and staff experience</w:t>
            </w:r>
          </w:p>
        </w:tc>
      </w:tr>
      <w:tr w:rsidR="003D164E" w14:paraId="3DAFF968" w14:textId="77777777" w:rsidTr="00252EC9">
        <w:tc>
          <w:tcPr>
            <w:tcW w:w="2178" w:type="dxa"/>
          </w:tcPr>
          <w:p w14:paraId="52836766" w14:textId="77777777" w:rsidR="003D164E" w:rsidRDefault="003D164E" w:rsidP="00252EC9">
            <w:r>
              <w:t xml:space="preserve">MA champion </w:t>
            </w:r>
          </w:p>
        </w:tc>
        <w:tc>
          <w:tcPr>
            <w:tcW w:w="5130" w:type="dxa"/>
          </w:tcPr>
          <w:p w14:paraId="16229EC1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Attend all LIT and PDCA meetings</w:t>
            </w:r>
          </w:p>
          <w:p w14:paraId="49311EC4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Pilot BHI with provider champion</w:t>
            </w:r>
          </w:p>
          <w:p w14:paraId="7C761812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Communicate importance of BHI to peers</w:t>
            </w:r>
          </w:p>
          <w:p w14:paraId="598666B2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Check in with peers</w:t>
            </w:r>
          </w:p>
          <w:p w14:paraId="141E93C2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Bring questions and concerns to LIT meetings</w:t>
            </w:r>
          </w:p>
          <w:p w14:paraId="74172BD3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Be a resource for peers</w:t>
            </w:r>
          </w:p>
          <w:p w14:paraId="37F94041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Lead team to reach targets</w:t>
            </w:r>
          </w:p>
        </w:tc>
        <w:tc>
          <w:tcPr>
            <w:tcW w:w="3780" w:type="dxa"/>
          </w:tcPr>
          <w:p w14:paraId="7022C82A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Ongoing shadowing of and chair-sides with flow staff</w:t>
            </w:r>
          </w:p>
          <w:p w14:paraId="0165E933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342"/>
            </w:pPr>
            <w:r>
              <w:t>Share patient stories where BHI improved care and staff experience</w:t>
            </w:r>
          </w:p>
        </w:tc>
      </w:tr>
      <w:tr w:rsidR="003D164E" w14:paraId="49867B64" w14:textId="77777777" w:rsidTr="00252EC9">
        <w:tc>
          <w:tcPr>
            <w:tcW w:w="2178" w:type="dxa"/>
          </w:tcPr>
          <w:p w14:paraId="22FFE73F" w14:textId="77777777" w:rsidR="003D164E" w:rsidRDefault="003D164E" w:rsidP="00252EC9">
            <w:r>
              <w:t>Social worker</w:t>
            </w:r>
          </w:p>
        </w:tc>
        <w:tc>
          <w:tcPr>
            <w:tcW w:w="5130" w:type="dxa"/>
          </w:tcPr>
          <w:p w14:paraId="4E57205F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Attend all LIT and PDCA meetings</w:t>
            </w:r>
          </w:p>
          <w:p w14:paraId="7F81B719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Content expert in behavioral health</w:t>
            </w:r>
          </w:p>
          <w:p w14:paraId="2E5A2B13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 xml:space="preserve">Educate staff about social work role: </w:t>
            </w:r>
            <w:proofErr w:type="gramStart"/>
            <w:r>
              <w:t>e.g.</w:t>
            </w:r>
            <w:proofErr w:type="gramEnd"/>
            <w:r>
              <w:t xml:space="preserve"> warm handoffs for further evaluation of BHI conditions</w:t>
            </w:r>
          </w:p>
          <w:p w14:paraId="54334E72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Lead team to reach targets</w:t>
            </w:r>
          </w:p>
        </w:tc>
        <w:tc>
          <w:tcPr>
            <w:tcW w:w="3780" w:type="dxa"/>
          </w:tcPr>
          <w:p w14:paraId="4F553D63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Training clinic staff as possible in meetings and 1:1</w:t>
            </w:r>
          </w:p>
          <w:p w14:paraId="1420CDDE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Share patient stories where BHI improved care and staff experience</w:t>
            </w:r>
          </w:p>
        </w:tc>
      </w:tr>
      <w:tr w:rsidR="003D164E" w14:paraId="5E81B886" w14:textId="77777777" w:rsidTr="00252EC9">
        <w:tc>
          <w:tcPr>
            <w:tcW w:w="2178" w:type="dxa"/>
          </w:tcPr>
          <w:p w14:paraId="47387894" w14:textId="77777777" w:rsidR="003D164E" w:rsidRDefault="003D164E" w:rsidP="00252EC9">
            <w:r>
              <w:t>RN champion</w:t>
            </w:r>
          </w:p>
        </w:tc>
        <w:tc>
          <w:tcPr>
            <w:tcW w:w="5130" w:type="dxa"/>
          </w:tcPr>
          <w:p w14:paraId="5C76AA05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Attend all LIT and PDCA meetings</w:t>
            </w:r>
          </w:p>
          <w:p w14:paraId="4F655D01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Check in with peers and bring questions and concerns to LIT meetings</w:t>
            </w:r>
          </w:p>
          <w:p w14:paraId="7EADCB5F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Identify areas for RN involvement in BHI</w:t>
            </w:r>
          </w:p>
          <w:p w14:paraId="6C5FFDCF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Lead team to reach targets</w:t>
            </w:r>
          </w:p>
        </w:tc>
        <w:tc>
          <w:tcPr>
            <w:tcW w:w="3780" w:type="dxa"/>
          </w:tcPr>
          <w:p w14:paraId="3998E99B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 xml:space="preserve">Develop expertise in behavioral health conditions </w:t>
            </w:r>
          </w:p>
          <w:p w14:paraId="3A46BF71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Back up SW and provider for crisis response planning for suicide</w:t>
            </w:r>
          </w:p>
          <w:p w14:paraId="472B2D9D" w14:textId="77777777" w:rsidR="003D164E" w:rsidRDefault="003D164E" w:rsidP="003D164E">
            <w:pPr>
              <w:pStyle w:val="ListParagraph"/>
              <w:numPr>
                <w:ilvl w:val="0"/>
                <w:numId w:val="14"/>
              </w:numPr>
              <w:ind w:left="342"/>
            </w:pPr>
            <w:r>
              <w:t>Share patient stories where BHI improved care and staff experience</w:t>
            </w:r>
          </w:p>
        </w:tc>
      </w:tr>
      <w:tr w:rsidR="003D164E" w14:paraId="0F9CECF3" w14:textId="77777777" w:rsidTr="00252EC9">
        <w:tc>
          <w:tcPr>
            <w:tcW w:w="2178" w:type="dxa"/>
          </w:tcPr>
          <w:p w14:paraId="3190DA60" w14:textId="77777777" w:rsidR="003D164E" w:rsidRDefault="003D164E" w:rsidP="00252EC9">
            <w:r>
              <w:t>PAR champion</w:t>
            </w:r>
          </w:p>
        </w:tc>
        <w:tc>
          <w:tcPr>
            <w:tcW w:w="5130" w:type="dxa"/>
            <w:vMerge w:val="restart"/>
          </w:tcPr>
          <w:p w14:paraId="1D166BB8" w14:textId="77777777" w:rsidR="003D164E" w:rsidRDefault="003D164E" w:rsidP="003D164E">
            <w:pPr>
              <w:pStyle w:val="ListParagraph"/>
              <w:numPr>
                <w:ilvl w:val="0"/>
                <w:numId w:val="15"/>
              </w:numPr>
              <w:ind w:left="342"/>
            </w:pPr>
            <w:r>
              <w:t>Attend LIT and PDCA meetings as possible</w:t>
            </w:r>
          </w:p>
          <w:p w14:paraId="002F3954" w14:textId="77777777" w:rsidR="003D164E" w:rsidRDefault="003D164E" w:rsidP="003D164E">
            <w:pPr>
              <w:pStyle w:val="ListParagraph"/>
              <w:numPr>
                <w:ilvl w:val="0"/>
                <w:numId w:val="15"/>
              </w:numPr>
              <w:ind w:left="342"/>
            </w:pPr>
            <w:r>
              <w:t>Identify areas for involvement in BHI</w:t>
            </w:r>
          </w:p>
          <w:p w14:paraId="2EB709EF" w14:textId="77777777" w:rsidR="003D164E" w:rsidRDefault="003D164E" w:rsidP="003D164E">
            <w:pPr>
              <w:pStyle w:val="ListParagraph"/>
              <w:numPr>
                <w:ilvl w:val="0"/>
                <w:numId w:val="15"/>
              </w:numPr>
              <w:ind w:left="342"/>
            </w:pPr>
            <w:r>
              <w:t>Lead team to reach targets</w:t>
            </w:r>
          </w:p>
          <w:p w14:paraId="3F04D511" w14:textId="77777777" w:rsidR="003D164E" w:rsidRDefault="003D164E" w:rsidP="003D164E">
            <w:pPr>
              <w:pStyle w:val="ListParagraph"/>
              <w:numPr>
                <w:ilvl w:val="0"/>
                <w:numId w:val="15"/>
              </w:numPr>
              <w:ind w:left="342"/>
            </w:pPr>
            <w:r>
              <w:t>Be a resource for peers</w:t>
            </w:r>
          </w:p>
          <w:p w14:paraId="376EBABA" w14:textId="77777777" w:rsidR="003D164E" w:rsidRDefault="003D164E" w:rsidP="003D164E">
            <w:pPr>
              <w:pStyle w:val="ListParagraph"/>
              <w:numPr>
                <w:ilvl w:val="0"/>
                <w:numId w:val="15"/>
              </w:numPr>
              <w:ind w:left="342"/>
            </w:pPr>
            <w:r>
              <w:t>Bring questions and concerns to LIT meetings</w:t>
            </w:r>
          </w:p>
        </w:tc>
        <w:tc>
          <w:tcPr>
            <w:tcW w:w="3780" w:type="dxa"/>
            <w:vMerge w:val="restart"/>
          </w:tcPr>
          <w:p w14:paraId="2DFE4B56" w14:textId="77777777" w:rsidR="003D164E" w:rsidRDefault="003D164E" w:rsidP="003D164E">
            <w:pPr>
              <w:pStyle w:val="ListParagraph"/>
              <w:numPr>
                <w:ilvl w:val="0"/>
                <w:numId w:val="15"/>
              </w:numPr>
              <w:ind w:left="342"/>
            </w:pPr>
            <w:r>
              <w:t>Share patient stories where BHI improved care and staff experience</w:t>
            </w:r>
          </w:p>
        </w:tc>
      </w:tr>
      <w:tr w:rsidR="003D164E" w14:paraId="53209E74" w14:textId="77777777" w:rsidTr="00252EC9">
        <w:tc>
          <w:tcPr>
            <w:tcW w:w="2178" w:type="dxa"/>
          </w:tcPr>
          <w:p w14:paraId="123ADD6D" w14:textId="77777777" w:rsidR="003D164E" w:rsidRDefault="003D164E" w:rsidP="00252EC9">
            <w:r>
              <w:t>Community Resource Specialist</w:t>
            </w:r>
          </w:p>
        </w:tc>
        <w:tc>
          <w:tcPr>
            <w:tcW w:w="5130" w:type="dxa"/>
            <w:vMerge/>
          </w:tcPr>
          <w:p w14:paraId="774D6C72" w14:textId="77777777" w:rsidR="003D164E" w:rsidRDefault="003D164E" w:rsidP="003D164E">
            <w:pPr>
              <w:pStyle w:val="ListParagraph"/>
              <w:numPr>
                <w:ilvl w:val="0"/>
                <w:numId w:val="15"/>
              </w:numPr>
              <w:ind w:left="342"/>
            </w:pPr>
          </w:p>
        </w:tc>
        <w:tc>
          <w:tcPr>
            <w:tcW w:w="3780" w:type="dxa"/>
            <w:vMerge/>
          </w:tcPr>
          <w:p w14:paraId="7046470D" w14:textId="77777777" w:rsidR="003D164E" w:rsidRDefault="003D164E" w:rsidP="00252EC9">
            <w:pPr>
              <w:ind w:left="-18"/>
            </w:pPr>
          </w:p>
        </w:tc>
      </w:tr>
      <w:tr w:rsidR="003D164E" w14:paraId="3A04B169" w14:textId="77777777" w:rsidTr="00252EC9">
        <w:tc>
          <w:tcPr>
            <w:tcW w:w="2178" w:type="dxa"/>
          </w:tcPr>
          <w:p w14:paraId="256BB52A" w14:textId="77777777" w:rsidR="003D164E" w:rsidRDefault="003D164E" w:rsidP="00252EC9">
            <w:r>
              <w:t>LPN (optional)</w:t>
            </w:r>
          </w:p>
        </w:tc>
        <w:tc>
          <w:tcPr>
            <w:tcW w:w="5130" w:type="dxa"/>
            <w:vMerge/>
          </w:tcPr>
          <w:p w14:paraId="3011CAC0" w14:textId="77777777" w:rsidR="003D164E" w:rsidRDefault="003D164E" w:rsidP="00252EC9"/>
        </w:tc>
        <w:tc>
          <w:tcPr>
            <w:tcW w:w="3780" w:type="dxa"/>
            <w:vMerge/>
          </w:tcPr>
          <w:p w14:paraId="359BEDF5" w14:textId="77777777" w:rsidR="003D164E" w:rsidRDefault="003D164E" w:rsidP="00252EC9"/>
        </w:tc>
      </w:tr>
      <w:tr w:rsidR="003D164E" w14:paraId="62EDD84F" w14:textId="77777777" w:rsidTr="00252EC9">
        <w:tc>
          <w:tcPr>
            <w:tcW w:w="2178" w:type="dxa"/>
          </w:tcPr>
          <w:p w14:paraId="6116E814" w14:textId="77777777" w:rsidR="003D164E" w:rsidRDefault="003D164E" w:rsidP="00252EC9">
            <w:r>
              <w:t>PharmD (optional)</w:t>
            </w:r>
          </w:p>
        </w:tc>
        <w:tc>
          <w:tcPr>
            <w:tcW w:w="5130" w:type="dxa"/>
            <w:vMerge/>
          </w:tcPr>
          <w:p w14:paraId="46D2266D" w14:textId="77777777" w:rsidR="003D164E" w:rsidRDefault="003D164E" w:rsidP="00252EC9"/>
        </w:tc>
        <w:tc>
          <w:tcPr>
            <w:tcW w:w="3780" w:type="dxa"/>
            <w:vMerge/>
          </w:tcPr>
          <w:p w14:paraId="0718F14D" w14:textId="77777777" w:rsidR="003D164E" w:rsidRDefault="003D164E" w:rsidP="00252EC9"/>
        </w:tc>
      </w:tr>
    </w:tbl>
    <w:p w14:paraId="31342CB0" w14:textId="77777777" w:rsidR="003D164E" w:rsidRPr="003D164E" w:rsidRDefault="003D164E" w:rsidP="003D164E">
      <w:pPr>
        <w:spacing w:line="240" w:lineRule="auto"/>
        <w:rPr>
          <w:sz w:val="24"/>
          <w:szCs w:val="24"/>
        </w:rPr>
      </w:pPr>
    </w:p>
    <w:p w14:paraId="45CFFC6B" w14:textId="2B91555E" w:rsidR="007B5FC4" w:rsidRPr="003044A9" w:rsidRDefault="007B5FC4" w:rsidP="00996116">
      <w:pPr>
        <w:pStyle w:val="Footer"/>
        <w:spacing w:before="260"/>
        <w:rPr>
          <w:rFonts w:ascii="Century Gothic" w:hAnsi="Century Gothic"/>
          <w:sz w:val="20"/>
          <w:szCs w:val="20"/>
        </w:rPr>
      </w:pPr>
    </w:p>
    <w:sectPr w:rsidR="007B5FC4" w:rsidRPr="003044A9" w:rsidSect="003D16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0AAB" w14:textId="77777777" w:rsidR="00E878FE" w:rsidRDefault="00E878FE" w:rsidP="00995F1C">
      <w:pPr>
        <w:spacing w:after="0" w:line="240" w:lineRule="auto"/>
      </w:pPr>
      <w:r>
        <w:separator/>
      </w:r>
    </w:p>
  </w:endnote>
  <w:endnote w:type="continuationSeparator" w:id="0">
    <w:p w14:paraId="0C55018D" w14:textId="77777777" w:rsidR="00E878FE" w:rsidRDefault="00E878FE" w:rsidP="0099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4521" w14:textId="77777777" w:rsidR="00E878FE" w:rsidRDefault="00E878FE" w:rsidP="00995F1C">
      <w:pPr>
        <w:spacing w:after="0" w:line="240" w:lineRule="auto"/>
      </w:pPr>
      <w:r>
        <w:separator/>
      </w:r>
    </w:p>
  </w:footnote>
  <w:footnote w:type="continuationSeparator" w:id="0">
    <w:p w14:paraId="4F31CC72" w14:textId="77777777" w:rsidR="00E878FE" w:rsidRDefault="00E878FE" w:rsidP="0099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6FF"/>
    <w:multiLevelType w:val="hybridMultilevel"/>
    <w:tmpl w:val="CBEA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619F1"/>
    <w:multiLevelType w:val="hybridMultilevel"/>
    <w:tmpl w:val="7004B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7FF"/>
    <w:multiLevelType w:val="hybridMultilevel"/>
    <w:tmpl w:val="4DF8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E6A31"/>
    <w:multiLevelType w:val="hybridMultilevel"/>
    <w:tmpl w:val="D9762532"/>
    <w:lvl w:ilvl="0" w:tplc="3F60CCE4">
      <w:numFmt w:val="bullet"/>
      <w:lvlText w:val="–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0336A1"/>
    <w:multiLevelType w:val="hybridMultilevel"/>
    <w:tmpl w:val="F372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57FF"/>
    <w:multiLevelType w:val="hybridMultilevel"/>
    <w:tmpl w:val="3D929426"/>
    <w:lvl w:ilvl="0" w:tplc="FEFCD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2AB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503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74A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14A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FE3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302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225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48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E9960DA"/>
    <w:multiLevelType w:val="hybridMultilevel"/>
    <w:tmpl w:val="8FD2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E7155"/>
    <w:multiLevelType w:val="hybridMultilevel"/>
    <w:tmpl w:val="55A65354"/>
    <w:lvl w:ilvl="0" w:tplc="4E962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C5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90C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E9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E2A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A63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0C2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7C3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165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37069AC"/>
    <w:multiLevelType w:val="hybridMultilevel"/>
    <w:tmpl w:val="629C9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A0F4F"/>
    <w:multiLevelType w:val="hybridMultilevel"/>
    <w:tmpl w:val="3ED4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70AB"/>
    <w:multiLevelType w:val="hybridMultilevel"/>
    <w:tmpl w:val="618A4392"/>
    <w:lvl w:ilvl="0" w:tplc="B3B4A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6A8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269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C6E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40D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D4F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AA4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801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EEF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83F373B"/>
    <w:multiLevelType w:val="hybridMultilevel"/>
    <w:tmpl w:val="2D98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C0D42"/>
    <w:multiLevelType w:val="hybridMultilevel"/>
    <w:tmpl w:val="83CA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C0A39"/>
    <w:multiLevelType w:val="hybridMultilevel"/>
    <w:tmpl w:val="AA7E3412"/>
    <w:lvl w:ilvl="0" w:tplc="0D9ED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668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C9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AF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96D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9E5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3E9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66D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125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ED74B52"/>
    <w:multiLevelType w:val="hybridMultilevel"/>
    <w:tmpl w:val="86A4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6044">
    <w:abstractNumId w:val="11"/>
  </w:num>
  <w:num w:numId="2" w16cid:durableId="2108692813">
    <w:abstractNumId w:val="3"/>
  </w:num>
  <w:num w:numId="3" w16cid:durableId="416486047">
    <w:abstractNumId w:val="13"/>
  </w:num>
  <w:num w:numId="4" w16cid:durableId="394471762">
    <w:abstractNumId w:val="5"/>
  </w:num>
  <w:num w:numId="5" w16cid:durableId="2099597674">
    <w:abstractNumId w:val="7"/>
  </w:num>
  <w:num w:numId="6" w16cid:durableId="900217546">
    <w:abstractNumId w:val="10"/>
  </w:num>
  <w:num w:numId="7" w16cid:durableId="1216310803">
    <w:abstractNumId w:val="2"/>
  </w:num>
  <w:num w:numId="8" w16cid:durableId="1202017632">
    <w:abstractNumId w:val="14"/>
  </w:num>
  <w:num w:numId="9" w16cid:durableId="473640527">
    <w:abstractNumId w:val="8"/>
  </w:num>
  <w:num w:numId="10" w16cid:durableId="666641133">
    <w:abstractNumId w:val="4"/>
  </w:num>
  <w:num w:numId="11" w16cid:durableId="1408647490">
    <w:abstractNumId w:val="1"/>
  </w:num>
  <w:num w:numId="12" w16cid:durableId="1174303506">
    <w:abstractNumId w:val="9"/>
  </w:num>
  <w:num w:numId="13" w16cid:durableId="1250891159">
    <w:abstractNumId w:val="6"/>
  </w:num>
  <w:num w:numId="14" w16cid:durableId="2022272595">
    <w:abstractNumId w:val="0"/>
  </w:num>
  <w:num w:numId="15" w16cid:durableId="956987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93F"/>
    <w:rsid w:val="000238AE"/>
    <w:rsid w:val="000857D0"/>
    <w:rsid w:val="00093E37"/>
    <w:rsid w:val="001052EF"/>
    <w:rsid w:val="00116D44"/>
    <w:rsid w:val="001203E6"/>
    <w:rsid w:val="001C5589"/>
    <w:rsid w:val="001D4A8D"/>
    <w:rsid w:val="002D169F"/>
    <w:rsid w:val="003044A9"/>
    <w:rsid w:val="003110D1"/>
    <w:rsid w:val="003D164E"/>
    <w:rsid w:val="003F4092"/>
    <w:rsid w:val="00413143"/>
    <w:rsid w:val="004466E8"/>
    <w:rsid w:val="004E6795"/>
    <w:rsid w:val="004F581C"/>
    <w:rsid w:val="005E3953"/>
    <w:rsid w:val="0062333E"/>
    <w:rsid w:val="0068439E"/>
    <w:rsid w:val="006C2ABD"/>
    <w:rsid w:val="00702F2F"/>
    <w:rsid w:val="0072288F"/>
    <w:rsid w:val="0073107A"/>
    <w:rsid w:val="00733233"/>
    <w:rsid w:val="007402AB"/>
    <w:rsid w:val="007B38F8"/>
    <w:rsid w:val="007B5FC4"/>
    <w:rsid w:val="007D4A90"/>
    <w:rsid w:val="0089717B"/>
    <w:rsid w:val="008B093F"/>
    <w:rsid w:val="00902009"/>
    <w:rsid w:val="0091361A"/>
    <w:rsid w:val="00927775"/>
    <w:rsid w:val="009300B1"/>
    <w:rsid w:val="009368F3"/>
    <w:rsid w:val="00984AFB"/>
    <w:rsid w:val="00995F1C"/>
    <w:rsid w:val="00996116"/>
    <w:rsid w:val="009A6870"/>
    <w:rsid w:val="00A5037F"/>
    <w:rsid w:val="00A507DF"/>
    <w:rsid w:val="00A51A74"/>
    <w:rsid w:val="00A628D0"/>
    <w:rsid w:val="00A76B9C"/>
    <w:rsid w:val="00AD2EEF"/>
    <w:rsid w:val="00B11C92"/>
    <w:rsid w:val="00B210F1"/>
    <w:rsid w:val="00B267CC"/>
    <w:rsid w:val="00B7314A"/>
    <w:rsid w:val="00B9619C"/>
    <w:rsid w:val="00C0063F"/>
    <w:rsid w:val="00C237D7"/>
    <w:rsid w:val="00C32773"/>
    <w:rsid w:val="00D74BDC"/>
    <w:rsid w:val="00DD4CA9"/>
    <w:rsid w:val="00E878FE"/>
    <w:rsid w:val="00EB3E73"/>
    <w:rsid w:val="00F11F13"/>
    <w:rsid w:val="00F96C36"/>
    <w:rsid w:val="00FA3EE6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2EB9F"/>
  <w15:docId w15:val="{435DF627-BAD6-4491-A971-5E210515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9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5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8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8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8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C"/>
  </w:style>
  <w:style w:type="paragraph" w:styleId="Footer">
    <w:name w:val="footer"/>
    <w:basedOn w:val="Normal"/>
    <w:link w:val="FooterChar"/>
    <w:uiPriority w:val="99"/>
    <w:unhideWhenUsed/>
    <w:rsid w:val="0099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C"/>
  </w:style>
  <w:style w:type="character" w:styleId="Hyperlink">
    <w:name w:val="Hyperlink"/>
    <w:basedOn w:val="DefaultParagraphFont"/>
    <w:uiPriority w:val="99"/>
    <w:unhideWhenUsed/>
    <w:rsid w:val="007B5F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5FC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D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3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E0964-C42C-4364-891E-1B2F9A49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GHC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BHI and team roles</dc:title>
  <dc:creator>Bradley, Katharine</dc:creator>
  <cp:lastModifiedBy>Joe Scott</cp:lastModifiedBy>
  <cp:revision>3</cp:revision>
  <cp:lastPrinted>2016-10-07T00:04:00Z</cp:lastPrinted>
  <dcterms:created xsi:type="dcterms:W3CDTF">2023-07-07T00:40:00Z</dcterms:created>
  <dcterms:modified xsi:type="dcterms:W3CDTF">2023-07-17T17:51:00Z</dcterms:modified>
</cp:coreProperties>
</file>